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EBF" w:rsidRDefault="00142EBF" w:rsidP="00B27EC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Пояснительн</w:t>
      </w:r>
      <w:r w:rsidR="00B27EC8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ая</w:t>
      </w:r>
      <w:r w:rsidR="00B27EC8" w:rsidRPr="00DA596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записка </w:t>
      </w:r>
    </w:p>
    <w:p w:rsidR="00B27EC8" w:rsidRPr="00DA596A" w:rsidRDefault="00B27EC8" w:rsidP="00B27EC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DA596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к отчету о</w:t>
      </w:r>
      <w:r w:rsidR="006A63E8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б</w:t>
      </w:r>
      <w:r w:rsidRPr="00DA596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="006A63E8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итогах</w:t>
      </w:r>
      <w:r w:rsidRPr="00DA596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и оценке эффективности реализации государственной программы</w:t>
      </w:r>
      <w:r w:rsidR="00C835D0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</w:t>
      </w:r>
      <w:r w:rsidRPr="00DA596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«</w:t>
      </w:r>
      <w:r w:rsidR="00BA38A3" w:rsidRPr="00BA38A3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Управление государственными финансами </w:t>
      </w:r>
      <w:r w:rsidR="00BA38A3" w:rsidRPr="00BA38A3">
        <w:rPr>
          <w:rFonts w:ascii="Times New Roman" w:hAnsi="Times New Roman" w:cs="Times New Roman"/>
          <w:b/>
          <w:color w:val="000000" w:themeColor="text1"/>
          <w:sz w:val="28"/>
          <w:szCs w:val="24"/>
        </w:rPr>
        <w:br/>
        <w:t>и государственным долгом Республики Башкортостан»</w:t>
      </w:r>
    </w:p>
    <w:p w:rsidR="00B27EC8" w:rsidRPr="00DA596A" w:rsidRDefault="00B27EC8" w:rsidP="00B27EC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 w:rsidRPr="00DA596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(за 20</w:t>
      </w:r>
      <w:r w:rsidR="00F969CC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20</w:t>
      </w:r>
      <w:r w:rsidRPr="00DA596A">
        <w:rPr>
          <w:rFonts w:ascii="Times New Roman" w:hAnsi="Times New Roman" w:cs="Times New Roman"/>
          <w:b/>
          <w:color w:val="000000" w:themeColor="text1"/>
          <w:sz w:val="28"/>
          <w:szCs w:val="24"/>
        </w:rPr>
        <w:t xml:space="preserve"> год)</w:t>
      </w:r>
    </w:p>
    <w:p w:rsidR="00B27EC8" w:rsidRPr="00DA596A" w:rsidRDefault="00B27EC8" w:rsidP="00B27EC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7EC8" w:rsidRPr="00621B5B" w:rsidRDefault="00621B5B" w:rsidP="00155CC5">
      <w:pPr>
        <w:spacing w:after="0" w:line="240" w:lineRule="auto"/>
        <w:ind w:firstLine="99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1. </w:t>
      </w:r>
      <w:r w:rsidR="00CB1990" w:rsidRPr="00621B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Итоги достижения целей, задач и плановых значений показателей государственной программы.</w:t>
      </w:r>
    </w:p>
    <w:p w:rsidR="006355DB" w:rsidRDefault="006355DB" w:rsidP="00867EE1">
      <w:pPr>
        <w:pStyle w:val="a3"/>
        <w:tabs>
          <w:tab w:val="left" w:pos="1134"/>
        </w:tabs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программа утверждена постановлением Правительства Республики Башкортостан от 12 сентября 2012 года № 315 (с последующими изменениями).</w:t>
      </w:r>
    </w:p>
    <w:p w:rsidR="00FE583A" w:rsidRPr="00C835D0" w:rsidRDefault="00FE583A" w:rsidP="00165FD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E583A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финансов Республики Башкортостан является ответственным исполнителем государственной программы Республики Башкортостан «Управление государственными финансами и государственным долгом Республики Башкортостан» (далее – государственная программа)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FE58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соответствии </w:t>
      </w:r>
      <w:r w:rsidR="00867EE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E583A">
        <w:rPr>
          <w:rFonts w:ascii="Times New Roman" w:hAnsi="Times New Roman" w:cs="Times New Roman"/>
          <w:color w:val="000000" w:themeColor="text1"/>
          <w:sz w:val="28"/>
          <w:szCs w:val="28"/>
        </w:rPr>
        <w:t>с Перечнем государственных программ Республики Башкортостан, утвержденным распоряжением Правительства Республики Башкортостан от 27 декабря 2016 года № 1511-р</w:t>
      </w:r>
      <w:r w:rsidR="00867E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E58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Реализация государственной программы осуществляется в период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FE583A">
        <w:rPr>
          <w:rFonts w:ascii="Times New Roman" w:hAnsi="Times New Roman" w:cs="Times New Roman"/>
          <w:color w:val="000000" w:themeColor="text1"/>
          <w:sz w:val="28"/>
          <w:szCs w:val="28"/>
        </w:rPr>
        <w:t>с 2013 по 2021 год.</w:t>
      </w:r>
    </w:p>
    <w:p w:rsidR="00FE583A" w:rsidRDefault="00FE583A" w:rsidP="00FE583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Соисполнителем государственной программы является Государственный комитет Республики Башкортостан по конкурентной политике.</w:t>
      </w:r>
    </w:p>
    <w:p w:rsidR="00FE583A" w:rsidRPr="00C835D0" w:rsidRDefault="00FE583A" w:rsidP="00FE583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835D0">
        <w:rPr>
          <w:rFonts w:ascii="Times New Roman" w:hAnsi="Times New Roman" w:cs="Times New Roman"/>
          <w:sz w:val="28"/>
          <w:szCs w:val="28"/>
        </w:rPr>
        <w:t xml:space="preserve">В </w:t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государственную программу в целях приведения в соответствие </w:t>
      </w:r>
      <w:r w:rsidR="006C597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969C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69CC">
        <w:rPr>
          <w:rFonts w:ascii="Times New Roman" w:hAnsi="Times New Roman" w:cs="Times New Roman"/>
          <w:color w:val="000000" w:themeColor="text1"/>
          <w:sz w:val="28"/>
          <w:szCs w:val="28"/>
        </w:rPr>
        <w:t>сводной бюджетной росписью на 31 декабря</w:t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290C5C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69CC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«О бюджете Республики Башкортостан на 20</w:t>
      </w:r>
      <w:r w:rsidR="00F969CC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F969C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F969C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годов» внесены изменения постановлением Правительства Республики Башкортостан </w:t>
      </w:r>
      <w:r w:rsidR="00F969C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2709E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969C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февраля 20</w:t>
      </w:r>
      <w:r w:rsidR="00F969CC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Pr="002709E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969CC">
        <w:rPr>
          <w:rFonts w:ascii="Times New Roman" w:hAnsi="Times New Roman" w:cs="Times New Roman"/>
          <w:color w:val="000000" w:themeColor="text1"/>
          <w:sz w:val="28"/>
          <w:szCs w:val="28"/>
        </w:rPr>
        <w:t>02</w:t>
      </w:r>
      <w:r w:rsidR="006A63E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рамках целевой актуализации – от 26 </w:t>
      </w:r>
      <w:r w:rsidR="006C5977">
        <w:rPr>
          <w:rFonts w:ascii="Times New Roman" w:hAnsi="Times New Roman" w:cs="Times New Roman"/>
          <w:color w:val="000000" w:themeColor="text1"/>
          <w:sz w:val="28"/>
          <w:szCs w:val="28"/>
        </w:rPr>
        <w:t>январ</w:t>
      </w:r>
      <w:r w:rsidR="006A63E8">
        <w:rPr>
          <w:rFonts w:ascii="Times New Roman" w:hAnsi="Times New Roman" w:cs="Times New Roman"/>
          <w:color w:val="000000" w:themeColor="text1"/>
          <w:sz w:val="28"/>
          <w:szCs w:val="28"/>
        </w:rPr>
        <w:t>я 2021 года № 22</w:t>
      </w:r>
      <w:r w:rsidRPr="00C835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D7A16" w:rsidRPr="0068163E" w:rsidRDefault="0003590A" w:rsidP="005D7A16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Закон</w:t>
      </w:r>
      <w:r w:rsidR="001140E5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r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Башкортостан от 25 марта 2020 года № 236-з</w:t>
      </w:r>
      <w:r w:rsidR="006A63E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073B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140E5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10 апреля 2020 года № 241-з </w:t>
      </w:r>
      <w:r w:rsidR="006A63E8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и от 1</w:t>
      </w:r>
      <w:r w:rsidR="006A63E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A63E8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3E8">
        <w:rPr>
          <w:rFonts w:ascii="Times New Roman" w:hAnsi="Times New Roman" w:cs="Times New Roman"/>
          <w:color w:val="000000" w:themeColor="text1"/>
          <w:sz w:val="28"/>
          <w:szCs w:val="28"/>
        </w:rPr>
        <w:t>декабр</w:t>
      </w:r>
      <w:r w:rsidR="006A63E8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2020 года № </w:t>
      </w:r>
      <w:r w:rsidR="006A63E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6A63E8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A63E8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6A63E8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-з </w:t>
      </w:r>
      <w:r w:rsidR="0013073B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</w:t>
      </w:r>
      <w:r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61D26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несен</w:t>
      </w:r>
      <w:r w:rsidR="0013073B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ии</w:t>
      </w:r>
      <w:r w:rsidR="00061D26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изменени</w:t>
      </w:r>
      <w:r w:rsidR="0013073B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061D26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Закон</w:t>
      </w:r>
      <w:r w:rsidR="00FE583A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Башкортостан «О бюджете Республики Башкортостан на 2020 год и на плановый период 2021 и 2022 годов»</w:t>
      </w:r>
      <w:r w:rsidR="00871740"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</w:t>
      </w:r>
      <w:r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точнен </w:t>
      </w:r>
      <w:r w:rsidR="005D7A16" w:rsidRPr="000404B3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план поступлений налоговых и неналоговых доходов, увеличен объем безвозмездных поступлений. Благодаря оказанной федеральной помощи удалось в полном объеме выполнить социальные обязательства, увеличить расхо</w:t>
      </w:r>
      <w:r w:rsidR="005D7A16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ды на здравоохранение и борьбу </w:t>
      </w:r>
      <w:r w:rsidR="005D7A16" w:rsidRPr="000404B3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 коронавирусной инфекци</w:t>
      </w:r>
      <w:r w:rsidR="005D7A16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е</w:t>
      </w:r>
      <w:r w:rsidR="005D7A16" w:rsidRPr="000404B3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й COVID-19.</w:t>
      </w:r>
    </w:p>
    <w:p w:rsidR="0004699B" w:rsidRDefault="00733CE0" w:rsidP="00733CE0">
      <w:pPr>
        <w:pStyle w:val="Default"/>
        <w:ind w:firstLine="709"/>
        <w:jc w:val="both"/>
        <w:rPr>
          <w:sz w:val="28"/>
          <w:szCs w:val="28"/>
        </w:rPr>
      </w:pPr>
      <w:r w:rsidRPr="00733CE0">
        <w:rPr>
          <w:sz w:val="28"/>
          <w:szCs w:val="28"/>
        </w:rPr>
        <w:t xml:space="preserve">Государственная программа является «обеспечивающей», ориентирована </w:t>
      </w:r>
      <w:r>
        <w:rPr>
          <w:sz w:val="28"/>
          <w:szCs w:val="28"/>
        </w:rPr>
        <w:br/>
      </w:r>
      <w:r w:rsidRPr="00733CE0">
        <w:rPr>
          <w:sz w:val="28"/>
          <w:szCs w:val="28"/>
        </w:rPr>
        <w:t xml:space="preserve">на создание общих для всех участников бюджетного процесса условий </w:t>
      </w:r>
      <w:r>
        <w:rPr>
          <w:sz w:val="28"/>
          <w:szCs w:val="28"/>
        </w:rPr>
        <w:br/>
      </w:r>
      <w:r w:rsidRPr="00733CE0">
        <w:rPr>
          <w:sz w:val="28"/>
          <w:szCs w:val="28"/>
        </w:rPr>
        <w:t>и механизмов реализации политики в сфере государственных и муниципальных финансов</w:t>
      </w:r>
      <w:r w:rsidR="0004699B">
        <w:rPr>
          <w:sz w:val="28"/>
          <w:szCs w:val="28"/>
        </w:rPr>
        <w:t>. В этой связи государственная программа обеспечивает значительный вклад в достижение практически всех стратегических целей, в том числе – путем создания и поддержания благоприятных условий для экономического роста за счет обеспечения экономической стабильности и соблюдения принятых ограничений по налоговой и долговой нагрузке, повышения уровня и качества жизни населения.</w:t>
      </w:r>
    </w:p>
    <w:p w:rsidR="00EE1475" w:rsidRPr="00C835D0" w:rsidRDefault="00EE1475" w:rsidP="00EE1475">
      <w:pPr>
        <w:pStyle w:val="Default"/>
        <w:ind w:firstLine="709"/>
        <w:jc w:val="both"/>
        <w:rPr>
          <w:sz w:val="28"/>
          <w:szCs w:val="28"/>
        </w:rPr>
      </w:pPr>
      <w:r w:rsidRPr="00C835D0">
        <w:rPr>
          <w:sz w:val="28"/>
          <w:szCs w:val="28"/>
        </w:rPr>
        <w:t xml:space="preserve">В рамках реализации установленных целей государственной программы (обеспечить темп роста налоговых и неналоговых доходов консолидированного </w:t>
      </w:r>
      <w:r w:rsidRPr="00C835D0">
        <w:rPr>
          <w:sz w:val="28"/>
          <w:szCs w:val="28"/>
        </w:rPr>
        <w:lastRenderedPageBreak/>
        <w:t>бюджета Республики Башкортостан не ниже темпа роста валового регионального продукта; обеспечить сохранение устойчивости и сбалансированности бюджетной системы, качество управления региональными финансами не ниже надлежащего (по оценке Министерства финансов Российской Федерации); обеспечить уровень долговой нагрузки в пределах 19% доходов бюджета Республики Башкортостан без учета безвозмездных поступлений) в отчетном периоде решались следующие задачи:</w:t>
      </w:r>
    </w:p>
    <w:p w:rsidR="00EE1475" w:rsidRPr="00C835D0" w:rsidRDefault="00EE1475" w:rsidP="00EE147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5D0">
        <w:rPr>
          <w:rFonts w:ascii="Times New Roman" w:hAnsi="Times New Roman" w:cs="Times New Roman"/>
          <w:sz w:val="28"/>
          <w:szCs w:val="28"/>
        </w:rPr>
        <w:t xml:space="preserve">- организовать работу по повышению качества администрирования доходов бюджета и совершенствованию налогового законодательства Республики Башкортостан, включая оптимизацию налоговых льгот и иных преференций хозяйствующим субъектам в зависимости от их востребованности </w:t>
      </w:r>
      <w:r w:rsidR="00B51CF0" w:rsidRPr="00C835D0">
        <w:rPr>
          <w:rFonts w:ascii="Times New Roman" w:hAnsi="Times New Roman" w:cs="Times New Roman"/>
          <w:sz w:val="28"/>
          <w:szCs w:val="28"/>
        </w:rPr>
        <w:br/>
      </w:r>
      <w:r w:rsidRPr="00C835D0">
        <w:rPr>
          <w:rFonts w:ascii="Times New Roman" w:hAnsi="Times New Roman" w:cs="Times New Roman"/>
          <w:sz w:val="28"/>
          <w:szCs w:val="28"/>
        </w:rPr>
        <w:t>и экономического эффекта;</w:t>
      </w:r>
    </w:p>
    <w:p w:rsidR="00EE1475" w:rsidRPr="00C835D0" w:rsidRDefault="00EE1475" w:rsidP="00EE147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5D0">
        <w:rPr>
          <w:rFonts w:ascii="Times New Roman" w:hAnsi="Times New Roman" w:cs="Times New Roman"/>
          <w:sz w:val="28"/>
          <w:szCs w:val="28"/>
        </w:rPr>
        <w:t>- создать условия для развития потенциала государственного управления системой общественных финансов в Республике Башкортостан;</w:t>
      </w:r>
    </w:p>
    <w:p w:rsidR="00EE1475" w:rsidRPr="00C835D0" w:rsidRDefault="00EE1475" w:rsidP="00EE147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5D0">
        <w:rPr>
          <w:rFonts w:ascii="Times New Roman" w:hAnsi="Times New Roman" w:cs="Times New Roman"/>
          <w:sz w:val="28"/>
          <w:szCs w:val="28"/>
        </w:rPr>
        <w:t>- содействовать сбалансированности и устойчивости местных бюджетов, повышению качества и прозрачности управления средствами бюджетов муниципальных образований Республики Башкортостан;</w:t>
      </w:r>
    </w:p>
    <w:p w:rsidR="00EE1475" w:rsidRPr="00C835D0" w:rsidRDefault="00EE1475" w:rsidP="00EE147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5D0">
        <w:rPr>
          <w:rFonts w:ascii="Times New Roman" w:hAnsi="Times New Roman" w:cs="Times New Roman"/>
          <w:sz w:val="28"/>
          <w:szCs w:val="28"/>
        </w:rPr>
        <w:t xml:space="preserve">- обеспечить эффективное управление закупками товаров, работ, услуг </w:t>
      </w:r>
      <w:r w:rsidR="00B51CF0" w:rsidRPr="00C835D0">
        <w:rPr>
          <w:rFonts w:ascii="Times New Roman" w:hAnsi="Times New Roman" w:cs="Times New Roman"/>
          <w:sz w:val="28"/>
          <w:szCs w:val="28"/>
        </w:rPr>
        <w:br/>
      </w:r>
      <w:r w:rsidRPr="00C835D0">
        <w:rPr>
          <w:rFonts w:ascii="Times New Roman" w:hAnsi="Times New Roman" w:cs="Times New Roman"/>
          <w:sz w:val="28"/>
          <w:szCs w:val="28"/>
        </w:rPr>
        <w:t>для нужд Республики Башкортостан</w:t>
      </w:r>
      <w:r w:rsidR="00684276">
        <w:rPr>
          <w:rFonts w:ascii="Times New Roman" w:hAnsi="Times New Roman" w:cs="Times New Roman"/>
          <w:sz w:val="28"/>
          <w:szCs w:val="28"/>
        </w:rPr>
        <w:t>;</w:t>
      </w:r>
    </w:p>
    <w:p w:rsidR="00EE1475" w:rsidRPr="00C835D0" w:rsidRDefault="00EE1475" w:rsidP="00EE147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5D0">
        <w:rPr>
          <w:rFonts w:ascii="Times New Roman" w:hAnsi="Times New Roman" w:cs="Times New Roman"/>
          <w:sz w:val="28"/>
          <w:szCs w:val="28"/>
        </w:rPr>
        <w:t>- обеспечить совершенствование и осуществление контроля в финансово-бюджетной сфере и в сфере закупок;</w:t>
      </w:r>
    </w:p>
    <w:p w:rsidR="00BF00BF" w:rsidRPr="00C835D0" w:rsidRDefault="00EE1475" w:rsidP="00EE1475">
      <w:pPr>
        <w:pStyle w:val="a3"/>
        <w:tabs>
          <w:tab w:val="left" w:pos="1134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35D0">
        <w:rPr>
          <w:rFonts w:ascii="Times New Roman" w:hAnsi="Times New Roman" w:cs="Times New Roman"/>
          <w:sz w:val="28"/>
          <w:szCs w:val="28"/>
        </w:rPr>
        <w:t>- обеспечить эффективное управление государственным долгом Республики Башкортостан.</w:t>
      </w:r>
    </w:p>
    <w:p w:rsidR="00EE1475" w:rsidRDefault="006C2CA6" w:rsidP="00EE1475">
      <w:pPr>
        <w:pStyle w:val="a3"/>
        <w:tabs>
          <w:tab w:val="left" w:pos="1134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0446FA">
        <w:rPr>
          <w:rFonts w:ascii="Times New Roman" w:hAnsi="Times New Roman" w:cs="Times New Roman"/>
          <w:color w:val="000000" w:themeColor="text1"/>
          <w:sz w:val="28"/>
          <w:szCs w:val="28"/>
        </w:rPr>
        <w:t>начения целевых индикаторов и показателей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446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рассчитываемые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446FA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20</w:t>
      </w:r>
      <w:r w:rsidR="00061D26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0446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446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446FA">
        <w:rPr>
          <w:rFonts w:ascii="Times New Roman" w:hAnsi="Times New Roman" w:cs="Times New Roman"/>
          <w:sz w:val="28"/>
          <w:szCs w:val="28"/>
        </w:rPr>
        <w:t>приведены в Приложении № 1 (Лист 1. ЦПиП).</w:t>
      </w:r>
    </w:p>
    <w:p w:rsidR="006C2CA6" w:rsidRPr="00DA6E43" w:rsidRDefault="006C2CA6" w:rsidP="00EE1475">
      <w:pPr>
        <w:pStyle w:val="a3"/>
        <w:tabs>
          <w:tab w:val="left" w:pos="1134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12"/>
          <w:szCs w:val="28"/>
        </w:rPr>
      </w:pPr>
    </w:p>
    <w:p w:rsidR="00CB1990" w:rsidRPr="00D11F36" w:rsidRDefault="00CB1990" w:rsidP="00CB1990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ПАРАМЕТРЫ</w:t>
      </w:r>
    </w:p>
    <w:p w:rsidR="00CB1990" w:rsidRPr="00D11F36" w:rsidRDefault="00CB1990" w:rsidP="00CB1990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достижения плановых значений целевых индикаторов</w:t>
      </w:r>
    </w:p>
    <w:p w:rsidR="00B27EC8" w:rsidRDefault="00CB1990" w:rsidP="00CB1990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и показателей государственной программы (подпрограмм)</w:t>
      </w:r>
    </w:p>
    <w:p w:rsidR="00CB1990" w:rsidRPr="00DA6E43" w:rsidRDefault="00CB1990" w:rsidP="00CB1990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12"/>
          <w:szCs w:val="16"/>
        </w:rPr>
      </w:pPr>
    </w:p>
    <w:tbl>
      <w:tblPr>
        <w:tblStyle w:val="a4"/>
        <w:tblW w:w="9923" w:type="dxa"/>
        <w:tblInd w:w="250" w:type="dxa"/>
        <w:tblLook w:val="04A0" w:firstRow="1" w:lastRow="0" w:firstColumn="1" w:lastColumn="0" w:noHBand="0" w:noVBand="1"/>
      </w:tblPr>
      <w:tblGrid>
        <w:gridCol w:w="576"/>
        <w:gridCol w:w="6795"/>
        <w:gridCol w:w="1418"/>
        <w:gridCol w:w="1134"/>
      </w:tblGrid>
      <w:tr w:rsidR="00B27EC8" w:rsidRPr="00DB0C59" w:rsidTr="00DA6E43">
        <w:trPr>
          <w:cantSplit/>
          <w:tblHeader/>
        </w:trPr>
        <w:tc>
          <w:tcPr>
            <w:tcW w:w="576" w:type="dxa"/>
          </w:tcPr>
          <w:p w:rsidR="00B27EC8" w:rsidRPr="00C835D0" w:rsidRDefault="00B27EC8" w:rsidP="00BA38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795" w:type="dxa"/>
          </w:tcPr>
          <w:p w:rsidR="00B27EC8" w:rsidRPr="00DB0C59" w:rsidRDefault="00B27EC8" w:rsidP="00BA38A3">
            <w:pPr>
              <w:pStyle w:val="a3"/>
              <w:ind w:left="3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параметра</w:t>
            </w:r>
          </w:p>
        </w:tc>
        <w:tc>
          <w:tcPr>
            <w:tcW w:w="1418" w:type="dxa"/>
          </w:tcPr>
          <w:p w:rsidR="00B27EC8" w:rsidRPr="00DB0C59" w:rsidRDefault="00B27EC8" w:rsidP="00BA38A3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Количество, ед.</w:t>
            </w:r>
          </w:p>
        </w:tc>
        <w:tc>
          <w:tcPr>
            <w:tcW w:w="1134" w:type="dxa"/>
          </w:tcPr>
          <w:p w:rsidR="00B27EC8" w:rsidRPr="00DB0C59" w:rsidRDefault="00B27EC8" w:rsidP="00B548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Доля, %</w:t>
            </w:r>
          </w:p>
        </w:tc>
      </w:tr>
      <w:tr w:rsidR="00B27EC8" w:rsidRPr="00DB0C59" w:rsidTr="00DA6E43">
        <w:trPr>
          <w:cantSplit/>
          <w:trHeight w:val="80"/>
        </w:trPr>
        <w:tc>
          <w:tcPr>
            <w:tcW w:w="576" w:type="dxa"/>
          </w:tcPr>
          <w:p w:rsidR="00B27EC8" w:rsidRPr="00DB0C59" w:rsidRDefault="00B27EC8" w:rsidP="00C835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795" w:type="dxa"/>
          </w:tcPr>
          <w:p w:rsidR="00B27EC8" w:rsidRPr="00DB0C59" w:rsidRDefault="00B27EC8" w:rsidP="00C835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ЦИиП, плановые значения которых достигнуты, в том числе:</w:t>
            </w:r>
          </w:p>
        </w:tc>
        <w:tc>
          <w:tcPr>
            <w:tcW w:w="1418" w:type="dxa"/>
          </w:tcPr>
          <w:p w:rsidR="00B27EC8" w:rsidRPr="00DB0C59" w:rsidRDefault="006C5977" w:rsidP="002E6E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B27EC8" w:rsidRPr="00DB0C59" w:rsidRDefault="006C5977" w:rsidP="006C59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85,7</w:t>
            </w:r>
          </w:p>
        </w:tc>
      </w:tr>
      <w:tr w:rsidR="00B27EC8" w:rsidRPr="00DB0C59" w:rsidTr="00DA6E43">
        <w:trPr>
          <w:cantSplit/>
        </w:trPr>
        <w:tc>
          <w:tcPr>
            <w:tcW w:w="576" w:type="dxa"/>
          </w:tcPr>
          <w:p w:rsidR="00B27EC8" w:rsidRPr="00DB0C59" w:rsidRDefault="00B27EC8" w:rsidP="00C835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6795" w:type="dxa"/>
          </w:tcPr>
          <w:p w:rsidR="00B27EC8" w:rsidRPr="00DB0C59" w:rsidRDefault="00B27EC8" w:rsidP="004D141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перевыполненные </w:t>
            </w:r>
            <w:r w:rsidR="00DE78D0"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значения </w:t>
            </w: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ЦИиП</w:t>
            </w:r>
          </w:p>
        </w:tc>
        <w:tc>
          <w:tcPr>
            <w:tcW w:w="1418" w:type="dxa"/>
          </w:tcPr>
          <w:p w:rsidR="00B27EC8" w:rsidRPr="00DB0C59" w:rsidRDefault="00DB0C59" w:rsidP="00B548CA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B27EC8" w:rsidRPr="00DB0C59" w:rsidRDefault="006C5977" w:rsidP="006C597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66</w:t>
            </w:r>
            <w:r w:rsidR="00113596" w:rsidRPr="00DB0C5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7</w:t>
            </w:r>
          </w:p>
        </w:tc>
      </w:tr>
      <w:tr w:rsidR="00B27EC8" w:rsidRPr="00DB0C59" w:rsidTr="00DA6E43">
        <w:trPr>
          <w:cantSplit/>
        </w:trPr>
        <w:tc>
          <w:tcPr>
            <w:tcW w:w="576" w:type="dxa"/>
          </w:tcPr>
          <w:p w:rsidR="00B27EC8" w:rsidRPr="00DB0C59" w:rsidRDefault="00B27EC8" w:rsidP="00C835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795" w:type="dxa"/>
          </w:tcPr>
          <w:p w:rsidR="00B27EC8" w:rsidRPr="00DB0C59" w:rsidRDefault="00B27EC8" w:rsidP="00A26A5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ЦИиП, плановые значения которых не достигнуты</w:t>
            </w:r>
          </w:p>
        </w:tc>
        <w:tc>
          <w:tcPr>
            <w:tcW w:w="1418" w:type="dxa"/>
          </w:tcPr>
          <w:p w:rsidR="00B27EC8" w:rsidRPr="00DB0C59" w:rsidRDefault="006C5977" w:rsidP="00B548C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27EC8" w:rsidRPr="00DB0C59" w:rsidRDefault="006C5977" w:rsidP="006C59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DB0C59"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B27EC8" w:rsidRPr="00DB0C59" w:rsidTr="00DA6E43">
        <w:trPr>
          <w:cantSplit/>
        </w:trPr>
        <w:tc>
          <w:tcPr>
            <w:tcW w:w="576" w:type="dxa"/>
          </w:tcPr>
          <w:p w:rsidR="00B27EC8" w:rsidRPr="00DB0C59" w:rsidRDefault="00B27EC8" w:rsidP="00C835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795" w:type="dxa"/>
          </w:tcPr>
          <w:p w:rsidR="00B27EC8" w:rsidRPr="00DB0C59" w:rsidRDefault="00B27EC8" w:rsidP="00DE78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ЦИиП, значения которых невозможно определить по итогам </w:t>
            </w:r>
            <w:r w:rsidR="00DE78D0"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отчетного периода</w:t>
            </w:r>
          </w:p>
        </w:tc>
        <w:tc>
          <w:tcPr>
            <w:tcW w:w="1418" w:type="dxa"/>
          </w:tcPr>
          <w:p w:rsidR="00B27EC8" w:rsidRPr="00DB0C59" w:rsidRDefault="006C5977" w:rsidP="00DB0C5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27EC8" w:rsidRPr="00DB0C59" w:rsidRDefault="006C5977" w:rsidP="006C59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D56520"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B27EC8" w:rsidRPr="00DB0C59" w:rsidTr="00DA6E43">
        <w:trPr>
          <w:cantSplit/>
        </w:trPr>
        <w:tc>
          <w:tcPr>
            <w:tcW w:w="576" w:type="dxa"/>
          </w:tcPr>
          <w:p w:rsidR="00B27EC8" w:rsidRPr="00DB0C59" w:rsidRDefault="00B27EC8" w:rsidP="00C835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795" w:type="dxa"/>
          </w:tcPr>
          <w:p w:rsidR="00B27EC8" w:rsidRPr="00DB0C59" w:rsidRDefault="00B27EC8" w:rsidP="001826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DE78D0"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того</w:t>
            </w: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E78D0"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процент </w:t>
            </w:r>
            <w:r w:rsidR="0018268F"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установленных</w:t>
            </w:r>
            <w:r w:rsidR="00DE78D0"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ЦИиП государственной программы и подпрограмм </w:t>
            </w:r>
          </w:p>
        </w:tc>
        <w:tc>
          <w:tcPr>
            <w:tcW w:w="1418" w:type="dxa"/>
          </w:tcPr>
          <w:p w:rsidR="00B27EC8" w:rsidRPr="00DB0C59" w:rsidRDefault="004D49A9" w:rsidP="006C597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C59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27EC8" w:rsidRPr="00DB0C59" w:rsidRDefault="00B27EC8" w:rsidP="006C2C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</w:tr>
      <w:tr w:rsidR="00B27EC8" w:rsidRPr="00C835D0" w:rsidTr="00DA6E43">
        <w:trPr>
          <w:cantSplit/>
        </w:trPr>
        <w:tc>
          <w:tcPr>
            <w:tcW w:w="576" w:type="dxa"/>
          </w:tcPr>
          <w:p w:rsidR="00B27EC8" w:rsidRPr="00DB0C59" w:rsidRDefault="00B27EC8" w:rsidP="00C835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795" w:type="dxa"/>
          </w:tcPr>
          <w:p w:rsidR="00B27EC8" w:rsidRPr="00DB0C59" w:rsidRDefault="00B27EC8" w:rsidP="00C835D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C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ЦИиП государственной программы и подпрограмм с риском недостижения</w:t>
            </w:r>
          </w:p>
        </w:tc>
        <w:tc>
          <w:tcPr>
            <w:tcW w:w="1418" w:type="dxa"/>
          </w:tcPr>
          <w:p w:rsidR="00B27EC8" w:rsidRPr="00DB0C59" w:rsidRDefault="006C5977" w:rsidP="00B548CA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27EC8" w:rsidRPr="00DE78D0" w:rsidRDefault="006C5977" w:rsidP="006C597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  <w:r w:rsidR="00F1565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4</w:t>
            </w:r>
            <w:r w:rsidR="00CD42AE" w:rsidRPr="00DB0C5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9D5428" w:rsidRDefault="009D5428" w:rsidP="00DA6E43">
      <w:pPr>
        <w:spacing w:after="0" w:line="240" w:lineRule="auto"/>
        <w:rPr>
          <w:rFonts w:ascii="Times New Roman" w:hAnsi="Times New Roman" w:cs="Times New Roman"/>
          <w:color w:val="000000" w:themeColor="text1"/>
          <w:sz w:val="12"/>
          <w:szCs w:val="28"/>
        </w:rPr>
      </w:pPr>
    </w:p>
    <w:p w:rsidR="00B27EC8" w:rsidRPr="0028408F" w:rsidRDefault="00621B5B" w:rsidP="00621B5B">
      <w:pPr>
        <w:pStyle w:val="a3"/>
        <w:tabs>
          <w:tab w:val="left" w:pos="0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CB19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Финансовое обеспечение</w:t>
      </w:r>
      <w:r w:rsidR="00B27EC8" w:rsidRPr="00CC638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государственной программы</w:t>
      </w:r>
      <w:r w:rsidR="00CB19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5F008A" w:rsidRPr="005335E2" w:rsidRDefault="005F008A" w:rsidP="005D7DFF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11CF">
        <w:rPr>
          <w:rFonts w:ascii="Times New Roman" w:hAnsi="Times New Roman" w:cs="Times New Roman"/>
          <w:sz w:val="28"/>
          <w:szCs w:val="28"/>
        </w:rPr>
        <w:t>Согласно уточненному плану на 20</w:t>
      </w:r>
      <w:r w:rsidR="00061D26" w:rsidRPr="00DB11CF">
        <w:rPr>
          <w:rFonts w:ascii="Times New Roman" w:hAnsi="Times New Roman" w:cs="Times New Roman"/>
          <w:sz w:val="28"/>
          <w:szCs w:val="28"/>
        </w:rPr>
        <w:t>20</w:t>
      </w:r>
      <w:r w:rsidRPr="00DB11CF">
        <w:rPr>
          <w:rFonts w:ascii="Times New Roman" w:hAnsi="Times New Roman" w:cs="Times New Roman"/>
          <w:sz w:val="28"/>
          <w:szCs w:val="28"/>
        </w:rPr>
        <w:t xml:space="preserve"> год по всем источникам финансирования государственной программы </w:t>
      </w:r>
      <w:r w:rsidR="004E6646" w:rsidRPr="005335E2">
        <w:rPr>
          <w:rFonts w:ascii="Times New Roman" w:hAnsi="Times New Roman" w:cs="Times New Roman"/>
          <w:sz w:val="28"/>
          <w:szCs w:val="28"/>
        </w:rPr>
        <w:t xml:space="preserve">на ее реализацию </w:t>
      </w:r>
      <w:r w:rsidRPr="005335E2">
        <w:rPr>
          <w:rFonts w:ascii="Times New Roman" w:hAnsi="Times New Roman" w:cs="Times New Roman"/>
          <w:sz w:val="28"/>
          <w:szCs w:val="28"/>
        </w:rPr>
        <w:t xml:space="preserve">предусмотрено </w:t>
      </w:r>
      <w:r w:rsidR="00845E7E" w:rsidRPr="00845E7E">
        <w:rPr>
          <w:rFonts w:ascii="Times New Roman" w:hAnsi="Times New Roman" w:cs="Times New Roman"/>
          <w:sz w:val="28"/>
          <w:szCs w:val="28"/>
        </w:rPr>
        <w:t>13</w:t>
      </w:r>
      <w:r w:rsidR="007904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B127B">
        <w:rPr>
          <w:rFonts w:ascii="Times New Roman" w:hAnsi="Times New Roman" w:cs="Times New Roman"/>
          <w:color w:val="000000" w:themeColor="text1"/>
          <w:sz w:val="28"/>
          <w:szCs w:val="28"/>
        </w:rPr>
        <w:t>678</w:t>
      </w:r>
      <w:r w:rsidR="007904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B127B">
        <w:rPr>
          <w:rFonts w:ascii="Times New Roman" w:hAnsi="Times New Roman" w:cs="Times New Roman"/>
          <w:color w:val="000000" w:themeColor="text1"/>
          <w:sz w:val="28"/>
          <w:szCs w:val="28"/>
        </w:rPr>
        <w:t>820</w:t>
      </w:r>
      <w:r w:rsidR="00845E7E" w:rsidRPr="00845E7E">
        <w:rPr>
          <w:rFonts w:ascii="Times New Roman" w:hAnsi="Times New Roman" w:cs="Times New Roman"/>
          <w:sz w:val="28"/>
          <w:szCs w:val="28"/>
        </w:rPr>
        <w:t>,</w:t>
      </w:r>
      <w:r w:rsidR="008B127B">
        <w:rPr>
          <w:rFonts w:ascii="Times New Roman" w:hAnsi="Times New Roman" w:cs="Times New Roman"/>
          <w:sz w:val="28"/>
          <w:szCs w:val="28"/>
        </w:rPr>
        <w:t>2</w:t>
      </w:r>
      <w:r w:rsidR="00845E7E">
        <w:rPr>
          <w:rFonts w:ascii="Times New Roman" w:hAnsi="Times New Roman" w:cs="Times New Roman"/>
          <w:sz w:val="28"/>
          <w:szCs w:val="28"/>
        </w:rPr>
        <w:t xml:space="preserve"> тыс</w:t>
      </w:r>
      <w:r w:rsidRPr="005335E2">
        <w:rPr>
          <w:rFonts w:ascii="Times New Roman" w:hAnsi="Times New Roman" w:cs="Times New Roman"/>
          <w:sz w:val="28"/>
          <w:szCs w:val="28"/>
        </w:rPr>
        <w:t>. рублей.</w:t>
      </w:r>
    </w:p>
    <w:p w:rsidR="00A54BF0" w:rsidRDefault="00A54BF0" w:rsidP="00CB199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35E2"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20</w:t>
      </w:r>
      <w:r w:rsidR="00061D26" w:rsidRPr="005335E2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5335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суммарный объем расходов по государственной программе составил </w:t>
      </w:r>
      <w:r w:rsidR="00845E7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7904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B127B">
        <w:rPr>
          <w:rFonts w:ascii="Times New Roman" w:hAnsi="Times New Roman" w:cs="Times New Roman"/>
          <w:color w:val="000000" w:themeColor="text1"/>
          <w:sz w:val="28"/>
          <w:szCs w:val="28"/>
        </w:rPr>
        <w:t>579</w:t>
      </w:r>
      <w:r w:rsidR="007904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B127B">
        <w:rPr>
          <w:rFonts w:ascii="Times New Roman" w:hAnsi="Times New Roman" w:cs="Times New Roman"/>
          <w:color w:val="000000" w:themeColor="text1"/>
          <w:sz w:val="28"/>
          <w:szCs w:val="28"/>
        </w:rPr>
        <w:t>570</w:t>
      </w:r>
      <w:r w:rsidR="00E02E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B127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5335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663D" w:rsidRPr="005335E2">
        <w:rPr>
          <w:rFonts w:ascii="Times New Roman" w:hAnsi="Times New Roman" w:cs="Times New Roman"/>
          <w:color w:val="000000" w:themeColor="text1"/>
          <w:sz w:val="28"/>
          <w:szCs w:val="28"/>
        </w:rPr>
        <w:t>млрд</w:t>
      </w:r>
      <w:r w:rsidRPr="005335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рублей, или </w:t>
      </w:r>
      <w:r w:rsidR="00845E7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B127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02E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B127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335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от </w:t>
      </w:r>
      <w:r w:rsidR="005F008A" w:rsidRPr="005335E2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предусмотренного объема финансового обеспечения по всем источникам</w:t>
      </w:r>
      <w:r w:rsidR="005F008A" w:rsidRPr="00DB1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финансирования</w:t>
      </w:r>
      <w:r w:rsidRPr="00DB11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0C5C" w:rsidRPr="00290C5C" w:rsidRDefault="00290C5C" w:rsidP="00290C5C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C5C">
        <w:rPr>
          <w:rFonts w:ascii="Times New Roman" w:hAnsi="Times New Roman" w:cs="Times New Roman"/>
          <w:sz w:val="28"/>
          <w:szCs w:val="28"/>
        </w:rPr>
        <w:lastRenderedPageBreak/>
        <w:t xml:space="preserve">Общая </w:t>
      </w:r>
      <w:r>
        <w:rPr>
          <w:rFonts w:ascii="Times New Roman" w:hAnsi="Times New Roman" w:cs="Times New Roman"/>
          <w:sz w:val="28"/>
          <w:szCs w:val="28"/>
        </w:rPr>
        <w:t>информация по предусмотренным</w:t>
      </w:r>
      <w:r w:rsidRPr="00290C5C">
        <w:rPr>
          <w:rFonts w:ascii="Times New Roman" w:hAnsi="Times New Roman" w:cs="Times New Roman"/>
          <w:sz w:val="28"/>
          <w:szCs w:val="28"/>
        </w:rPr>
        <w:t xml:space="preserve"> и освоенным средствам </w:t>
      </w:r>
      <w:r>
        <w:rPr>
          <w:rFonts w:ascii="Times New Roman" w:hAnsi="Times New Roman" w:cs="Times New Roman"/>
          <w:sz w:val="28"/>
          <w:szCs w:val="28"/>
        </w:rPr>
        <w:br/>
      </w:r>
      <w:r w:rsidRPr="00290C5C">
        <w:rPr>
          <w:rFonts w:ascii="Times New Roman" w:hAnsi="Times New Roman" w:cs="Times New Roman"/>
          <w:sz w:val="28"/>
          <w:szCs w:val="28"/>
        </w:rPr>
        <w:t>(тыс. рублей в действующих ценах) представлена в Приложении № 1 (Лист 2. Финансирование).</w:t>
      </w:r>
    </w:p>
    <w:p w:rsidR="00CB6F66" w:rsidRPr="00C835D0" w:rsidRDefault="00CB6F66" w:rsidP="00CB199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24276" w:rsidRPr="00163497" w:rsidRDefault="00621B5B" w:rsidP="00621B5B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="001C48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="00B27EC8" w:rsidRPr="00163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ыполнени</w:t>
      </w:r>
      <w:r w:rsidR="001C48C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B27EC8" w:rsidRPr="00163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мероприятий государственной программы</w:t>
      </w:r>
      <w:r w:rsidR="00724276" w:rsidRPr="0016349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</w:p>
    <w:p w:rsidR="009D5428" w:rsidRPr="004E6646" w:rsidRDefault="009D5428" w:rsidP="005D7DFF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646">
        <w:rPr>
          <w:rFonts w:ascii="Times New Roman" w:hAnsi="Times New Roman" w:cs="Times New Roman"/>
          <w:sz w:val="28"/>
          <w:szCs w:val="28"/>
        </w:rPr>
        <w:t>Реализация мероприятий государственной программы способствовал</w:t>
      </w:r>
      <w:r w:rsidR="00365F20">
        <w:rPr>
          <w:rFonts w:ascii="Times New Roman" w:hAnsi="Times New Roman" w:cs="Times New Roman"/>
          <w:sz w:val="28"/>
          <w:szCs w:val="28"/>
        </w:rPr>
        <w:t>а</w:t>
      </w:r>
      <w:r w:rsidRPr="004E6646">
        <w:rPr>
          <w:rFonts w:ascii="Times New Roman" w:hAnsi="Times New Roman" w:cs="Times New Roman"/>
          <w:sz w:val="28"/>
          <w:szCs w:val="28"/>
        </w:rPr>
        <w:t xml:space="preserve"> внедрению инструментов, направленных на поддержание условий для сохранения стабильности при безусловном исполнении принятых расходных обязательств и </w:t>
      </w:r>
      <w:r w:rsidR="00365F20">
        <w:rPr>
          <w:rFonts w:ascii="Times New Roman" w:hAnsi="Times New Roman" w:cs="Times New Roman"/>
          <w:sz w:val="28"/>
          <w:szCs w:val="28"/>
        </w:rPr>
        <w:t>осуществления</w:t>
      </w:r>
      <w:r w:rsidRPr="004E6646">
        <w:rPr>
          <w:rFonts w:ascii="Times New Roman" w:hAnsi="Times New Roman" w:cs="Times New Roman"/>
          <w:sz w:val="28"/>
          <w:szCs w:val="28"/>
        </w:rPr>
        <w:t xml:space="preserve"> стратегических приоритетов республики.</w:t>
      </w:r>
    </w:p>
    <w:p w:rsidR="007904B5" w:rsidRPr="00254134" w:rsidRDefault="007904B5" w:rsidP="00790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646">
        <w:rPr>
          <w:rFonts w:ascii="Times New Roman" w:hAnsi="Times New Roman" w:cs="Times New Roman"/>
          <w:sz w:val="28"/>
          <w:szCs w:val="28"/>
        </w:rPr>
        <w:t>Главный результат работы министерства – принятие основного финансового документа «О бюджете Республики Башкортостан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E6646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br/>
      </w:r>
      <w:r w:rsidRPr="004E6646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E6646">
        <w:rPr>
          <w:rFonts w:ascii="Times New Roman" w:hAnsi="Times New Roman" w:cs="Times New Roman"/>
          <w:sz w:val="28"/>
          <w:szCs w:val="28"/>
        </w:rPr>
        <w:t>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E6646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E6646">
        <w:rPr>
          <w:rFonts w:ascii="Times New Roman" w:hAnsi="Times New Roman" w:cs="Times New Roman"/>
          <w:sz w:val="28"/>
          <w:szCs w:val="28"/>
        </w:rPr>
        <w:t xml:space="preserve"> годов» (Закон Республики Башкортостан </w:t>
      </w:r>
      <w:r>
        <w:rPr>
          <w:rFonts w:ascii="Times New Roman" w:hAnsi="Times New Roman" w:cs="Times New Roman"/>
          <w:sz w:val="28"/>
          <w:szCs w:val="28"/>
        </w:rPr>
        <w:br/>
      </w:r>
      <w:r w:rsidRPr="004E6646">
        <w:rPr>
          <w:rFonts w:ascii="Times New Roman" w:hAnsi="Times New Roman" w:cs="Times New Roman"/>
          <w:sz w:val="28"/>
          <w:szCs w:val="28"/>
        </w:rPr>
        <w:t xml:space="preserve">от </w:t>
      </w:r>
      <w:r w:rsidR="001D16FE">
        <w:rPr>
          <w:rFonts w:ascii="Times New Roman" w:hAnsi="Times New Roman" w:cs="Times New Roman"/>
          <w:sz w:val="28"/>
          <w:szCs w:val="28"/>
        </w:rPr>
        <w:t>21</w:t>
      </w:r>
      <w:r w:rsidRPr="004E6646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1D16FE">
        <w:rPr>
          <w:rFonts w:ascii="Times New Roman" w:hAnsi="Times New Roman" w:cs="Times New Roman"/>
          <w:sz w:val="28"/>
          <w:szCs w:val="28"/>
        </w:rPr>
        <w:t>20</w:t>
      </w:r>
      <w:r w:rsidRPr="004E6646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D16FE">
        <w:rPr>
          <w:rFonts w:ascii="Times New Roman" w:hAnsi="Times New Roman" w:cs="Times New Roman"/>
          <w:sz w:val="28"/>
          <w:szCs w:val="28"/>
        </w:rPr>
        <w:t>350</w:t>
      </w:r>
      <w:r w:rsidRPr="004E6646">
        <w:rPr>
          <w:rFonts w:ascii="Times New Roman" w:hAnsi="Times New Roman" w:cs="Times New Roman"/>
          <w:sz w:val="28"/>
          <w:szCs w:val="28"/>
        </w:rPr>
        <w:t>-з).</w:t>
      </w:r>
    </w:p>
    <w:p w:rsidR="00083B0C" w:rsidRPr="00226C2D" w:rsidRDefault="00083B0C" w:rsidP="00B62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1F36">
        <w:rPr>
          <w:rFonts w:ascii="Times New Roman" w:hAnsi="Times New Roman" w:cs="Times New Roman"/>
          <w:sz w:val="28"/>
          <w:szCs w:val="28"/>
        </w:rPr>
        <w:t>По итогам 20</w:t>
      </w:r>
      <w:r w:rsidR="00061D26" w:rsidRPr="00D11F36">
        <w:rPr>
          <w:rFonts w:ascii="Times New Roman" w:hAnsi="Times New Roman" w:cs="Times New Roman"/>
          <w:sz w:val="28"/>
          <w:szCs w:val="28"/>
        </w:rPr>
        <w:t>20</w:t>
      </w:r>
      <w:r w:rsidRPr="00D11F36">
        <w:rPr>
          <w:rFonts w:ascii="Times New Roman" w:hAnsi="Times New Roman" w:cs="Times New Roman"/>
          <w:sz w:val="28"/>
          <w:szCs w:val="28"/>
        </w:rPr>
        <w:t xml:space="preserve"> года исполнение бюджета </w:t>
      </w:r>
      <w:r w:rsidR="00254134" w:rsidRPr="00D11F36">
        <w:rPr>
          <w:rFonts w:ascii="Times New Roman" w:hAnsi="Times New Roman" w:cs="Times New Roman"/>
          <w:sz w:val="28"/>
          <w:szCs w:val="28"/>
        </w:rPr>
        <w:t xml:space="preserve">Республики Башкортостан </w:t>
      </w:r>
      <w:r w:rsidR="007904B5">
        <w:rPr>
          <w:rFonts w:ascii="Times New Roman" w:hAnsi="Times New Roman" w:cs="Times New Roman"/>
          <w:sz w:val="28"/>
          <w:szCs w:val="28"/>
        </w:rPr>
        <w:br/>
      </w:r>
      <w:r w:rsidRPr="00D11F36">
        <w:rPr>
          <w:rFonts w:ascii="Times New Roman" w:hAnsi="Times New Roman" w:cs="Times New Roman"/>
          <w:sz w:val="28"/>
          <w:szCs w:val="28"/>
        </w:rPr>
        <w:t xml:space="preserve">по доходам составило </w:t>
      </w:r>
      <w:r w:rsidR="00F70F69">
        <w:rPr>
          <w:rFonts w:ascii="Times New Roman" w:hAnsi="Times New Roman" w:cs="Times New Roman"/>
          <w:sz w:val="28"/>
          <w:szCs w:val="28"/>
        </w:rPr>
        <w:t>219</w:t>
      </w:r>
      <w:r w:rsidRPr="00D11F36">
        <w:rPr>
          <w:rFonts w:ascii="Times New Roman" w:hAnsi="Times New Roman" w:cs="Times New Roman"/>
          <w:sz w:val="28"/>
          <w:szCs w:val="28"/>
        </w:rPr>
        <w:t>,</w:t>
      </w:r>
      <w:r w:rsidR="00F70F69">
        <w:rPr>
          <w:rFonts w:ascii="Times New Roman" w:hAnsi="Times New Roman" w:cs="Times New Roman"/>
          <w:sz w:val="28"/>
          <w:szCs w:val="28"/>
        </w:rPr>
        <w:t>9</w:t>
      </w:r>
      <w:r w:rsidRPr="00D11F36">
        <w:rPr>
          <w:rFonts w:ascii="Times New Roman" w:hAnsi="Times New Roman" w:cs="Times New Roman"/>
          <w:sz w:val="28"/>
          <w:szCs w:val="28"/>
        </w:rPr>
        <w:t xml:space="preserve"> млрд. рублей, по расходам – </w:t>
      </w:r>
      <w:r w:rsidR="00F70F69">
        <w:rPr>
          <w:rFonts w:ascii="Times New Roman" w:hAnsi="Times New Roman" w:cs="Times New Roman"/>
          <w:sz w:val="28"/>
          <w:szCs w:val="28"/>
        </w:rPr>
        <w:t>259</w:t>
      </w:r>
      <w:r w:rsidRPr="00D11F36">
        <w:rPr>
          <w:rFonts w:ascii="Times New Roman" w:hAnsi="Times New Roman" w:cs="Times New Roman"/>
          <w:sz w:val="28"/>
          <w:szCs w:val="28"/>
        </w:rPr>
        <w:t>,</w:t>
      </w:r>
      <w:r w:rsidR="00F70F69">
        <w:rPr>
          <w:rFonts w:ascii="Times New Roman" w:hAnsi="Times New Roman" w:cs="Times New Roman"/>
          <w:sz w:val="28"/>
          <w:szCs w:val="28"/>
        </w:rPr>
        <w:t>3</w:t>
      </w:r>
      <w:r w:rsidRPr="00D11F36">
        <w:rPr>
          <w:rFonts w:ascii="Times New Roman" w:hAnsi="Times New Roman" w:cs="Times New Roman"/>
          <w:sz w:val="28"/>
          <w:szCs w:val="28"/>
        </w:rPr>
        <w:t xml:space="preserve"> млрд. рублей, </w:t>
      </w:r>
      <w:r w:rsidR="00C1468F" w:rsidRPr="00D11F36">
        <w:rPr>
          <w:rFonts w:ascii="Times New Roman" w:hAnsi="Times New Roman" w:cs="Times New Roman"/>
          <w:sz w:val="28"/>
          <w:szCs w:val="28"/>
        </w:rPr>
        <w:t>де</w:t>
      </w:r>
      <w:r w:rsidRPr="00D11F36">
        <w:rPr>
          <w:rFonts w:ascii="Times New Roman" w:hAnsi="Times New Roman" w:cs="Times New Roman"/>
          <w:sz w:val="28"/>
          <w:szCs w:val="28"/>
        </w:rPr>
        <w:t xml:space="preserve">фицит – </w:t>
      </w:r>
      <w:r w:rsidR="00F70F69">
        <w:rPr>
          <w:rFonts w:ascii="Times New Roman" w:hAnsi="Times New Roman" w:cs="Times New Roman"/>
          <w:sz w:val="28"/>
          <w:szCs w:val="28"/>
        </w:rPr>
        <w:t>39</w:t>
      </w:r>
      <w:r w:rsidRPr="00D11F36">
        <w:rPr>
          <w:rFonts w:ascii="Times New Roman" w:hAnsi="Times New Roman" w:cs="Times New Roman"/>
          <w:sz w:val="28"/>
          <w:szCs w:val="28"/>
        </w:rPr>
        <w:t>,</w:t>
      </w:r>
      <w:r w:rsidR="00F70F69">
        <w:rPr>
          <w:rFonts w:ascii="Times New Roman" w:hAnsi="Times New Roman" w:cs="Times New Roman"/>
          <w:sz w:val="28"/>
          <w:szCs w:val="28"/>
        </w:rPr>
        <w:t>4</w:t>
      </w:r>
      <w:r w:rsidRPr="00D11F36">
        <w:rPr>
          <w:rFonts w:ascii="Times New Roman" w:hAnsi="Times New Roman" w:cs="Times New Roman"/>
          <w:sz w:val="28"/>
          <w:szCs w:val="28"/>
        </w:rPr>
        <w:t xml:space="preserve"> млрд. рублей. Собственные налоговые и неналоговые доходы бюджета </w:t>
      </w:r>
      <w:r w:rsidR="00254134" w:rsidRPr="00D11F36">
        <w:rPr>
          <w:rFonts w:ascii="Times New Roman" w:hAnsi="Times New Roman" w:cs="Times New Roman"/>
          <w:sz w:val="28"/>
          <w:szCs w:val="28"/>
        </w:rPr>
        <w:t xml:space="preserve">Республики Башкортостан </w:t>
      </w:r>
      <w:r w:rsidRPr="00D11F36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F70F69">
        <w:rPr>
          <w:rFonts w:ascii="Times New Roman" w:hAnsi="Times New Roman" w:cs="Times New Roman"/>
          <w:sz w:val="28"/>
          <w:szCs w:val="28"/>
        </w:rPr>
        <w:t>123</w:t>
      </w:r>
      <w:r w:rsidRPr="00D11F36">
        <w:rPr>
          <w:rFonts w:ascii="Times New Roman" w:hAnsi="Times New Roman" w:cs="Times New Roman"/>
          <w:sz w:val="28"/>
          <w:szCs w:val="28"/>
        </w:rPr>
        <w:t>,</w:t>
      </w:r>
      <w:r w:rsidR="00F70F69">
        <w:rPr>
          <w:rFonts w:ascii="Times New Roman" w:hAnsi="Times New Roman" w:cs="Times New Roman"/>
          <w:sz w:val="28"/>
          <w:szCs w:val="28"/>
        </w:rPr>
        <w:t>2</w:t>
      </w:r>
      <w:r w:rsidRPr="00D11F36">
        <w:rPr>
          <w:rFonts w:ascii="Times New Roman" w:hAnsi="Times New Roman" w:cs="Times New Roman"/>
          <w:sz w:val="28"/>
          <w:szCs w:val="28"/>
        </w:rPr>
        <w:t xml:space="preserve"> млрд. рублей</w:t>
      </w:r>
      <w:r w:rsidR="00226C2D">
        <w:rPr>
          <w:rFonts w:ascii="Times New Roman" w:hAnsi="Times New Roman" w:cs="Times New Roman"/>
          <w:sz w:val="28"/>
          <w:szCs w:val="28"/>
        </w:rPr>
        <w:t xml:space="preserve">, </w:t>
      </w:r>
      <w:r w:rsidR="00226C2D" w:rsidRPr="00226C2D">
        <w:rPr>
          <w:rFonts w:ascii="Times New Roman" w:hAnsi="Times New Roman" w:cs="Times New Roman"/>
          <w:sz w:val="28"/>
          <w:szCs w:val="28"/>
        </w:rPr>
        <w:t>со снижением к 2019 году на 16,1%.</w:t>
      </w:r>
      <w:r w:rsidRPr="00226C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6C2D" w:rsidRPr="00226C2D" w:rsidRDefault="00226C2D" w:rsidP="005D7A16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26C2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Причиной снижения поступлений является формирование негативных тенденций, повлиявших на налоговую базу 2020 года </w:t>
      </w:r>
      <w:r w:rsidRPr="00840C88">
        <w:t>–</w:t>
      </w:r>
      <w:r w:rsidRPr="00226C2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снижение курса рубля и цен на нефть, сокращение выручки и прибыли организаций в связи с нерабочими днями с 30 марта 2020 года по 11 мая 2020 года и сохранение ряда ограничений после 11 мая 2020 года, реализация мер господдержки наиболее пострадавшим отраслям экономики в связи с распространением новой коронавирусной инфекции.</w:t>
      </w:r>
    </w:p>
    <w:p w:rsidR="00226C2D" w:rsidRPr="00226C2D" w:rsidRDefault="00226C2D" w:rsidP="00226C2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26C2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 исполнение плана первоочередных мер, плана дополнительных мер </w:t>
      </w:r>
      <w:r w:rsidRPr="00226C2D">
        <w:rPr>
          <w:rFonts w:ascii="Times New Roman" w:eastAsia="Calibri" w:hAnsi="Times New Roman" w:cs="Times New Roman"/>
          <w:color w:val="000000"/>
          <w:sz w:val="28"/>
          <w:szCs w:val="28"/>
        </w:rPr>
        <w:br/>
        <w:t>по повышению устойчивости экономики Республики Башкортостан с учетом внешних факторов, в том числе связанных с распространением новой коронавирусной инфекции, утвержденных распоряжениями Главы Республики Башкортостан от 1 апреля 2020 года № РГ-119 и от 1 июня 2020 года № РГ-153</w:t>
      </w:r>
      <w:r w:rsidR="005D7A16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226C2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приняты законы Республики Башкортостан, предусматривающие освобождение </w:t>
      </w:r>
      <w:r w:rsidR="00DA6E43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226C2D">
        <w:rPr>
          <w:rFonts w:ascii="Times New Roman" w:eastAsia="Calibri" w:hAnsi="Times New Roman" w:cs="Times New Roman"/>
          <w:color w:val="000000"/>
          <w:sz w:val="28"/>
          <w:szCs w:val="28"/>
        </w:rPr>
        <w:t>в 2020 году от налогообложения налогом на имущество организаций и снижение налоговых ставок по налогу, взимаемому в связи с применением упрощенной системы налогообложения, для налогоплательщиков, осуществляющих виды экономической деятельности, в наибольшей степени пострадавшие от распространения новой коронавирусной инфекции.</w:t>
      </w:r>
    </w:p>
    <w:p w:rsidR="00B53F78" w:rsidRPr="00D11F36" w:rsidRDefault="00B53F78" w:rsidP="00CC638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39C">
        <w:rPr>
          <w:rFonts w:ascii="Times New Roman" w:hAnsi="Times New Roman"/>
          <w:sz w:val="28"/>
          <w:szCs w:val="28"/>
        </w:rPr>
        <w:t xml:space="preserve">За отчетный </w:t>
      </w:r>
      <w:r w:rsidR="00E95A26" w:rsidRPr="00D0439C">
        <w:rPr>
          <w:rFonts w:ascii="Times New Roman" w:hAnsi="Times New Roman"/>
          <w:sz w:val="28"/>
          <w:szCs w:val="28"/>
        </w:rPr>
        <w:t>период</w:t>
      </w:r>
      <w:r w:rsidRPr="00D0439C">
        <w:rPr>
          <w:rFonts w:ascii="Times New Roman" w:hAnsi="Times New Roman"/>
          <w:sz w:val="28"/>
          <w:szCs w:val="28"/>
        </w:rPr>
        <w:t xml:space="preserve"> выполнен</w:t>
      </w:r>
      <w:r w:rsidR="00D9603F" w:rsidRPr="00D0439C">
        <w:rPr>
          <w:rFonts w:ascii="Times New Roman" w:hAnsi="Times New Roman"/>
          <w:sz w:val="28"/>
          <w:szCs w:val="28"/>
        </w:rPr>
        <w:t>о</w:t>
      </w:r>
      <w:r w:rsidRPr="00D0439C">
        <w:rPr>
          <w:rFonts w:ascii="Times New Roman" w:hAnsi="Times New Roman"/>
          <w:sz w:val="28"/>
          <w:szCs w:val="28"/>
        </w:rPr>
        <w:t xml:space="preserve"> </w:t>
      </w:r>
      <w:r w:rsidR="00A32ACC" w:rsidRPr="00D0439C">
        <w:rPr>
          <w:rFonts w:ascii="Times New Roman" w:hAnsi="Times New Roman"/>
          <w:sz w:val="28"/>
          <w:szCs w:val="28"/>
        </w:rPr>
        <w:t>3</w:t>
      </w:r>
      <w:r w:rsidR="00222A83" w:rsidRPr="00D0439C">
        <w:rPr>
          <w:rFonts w:ascii="Times New Roman" w:hAnsi="Times New Roman"/>
          <w:sz w:val="28"/>
          <w:szCs w:val="28"/>
        </w:rPr>
        <w:t>5</w:t>
      </w:r>
      <w:r w:rsidRPr="00D0439C">
        <w:rPr>
          <w:rFonts w:ascii="Times New Roman" w:hAnsi="Times New Roman"/>
          <w:sz w:val="28"/>
          <w:szCs w:val="28"/>
        </w:rPr>
        <w:t xml:space="preserve"> мероприяти</w:t>
      </w:r>
      <w:r w:rsidR="00222A83" w:rsidRPr="00D0439C">
        <w:rPr>
          <w:rFonts w:ascii="Times New Roman" w:hAnsi="Times New Roman"/>
          <w:sz w:val="28"/>
          <w:szCs w:val="28"/>
        </w:rPr>
        <w:t>й</w:t>
      </w:r>
      <w:r w:rsidR="00B04832" w:rsidRPr="00D0439C">
        <w:rPr>
          <w:rFonts w:ascii="Times New Roman" w:hAnsi="Times New Roman"/>
          <w:sz w:val="28"/>
          <w:szCs w:val="28"/>
        </w:rPr>
        <w:t xml:space="preserve"> </w:t>
      </w:r>
      <w:r w:rsidR="00CB6F66" w:rsidRPr="00D0439C">
        <w:rPr>
          <w:rFonts w:ascii="Times New Roman" w:hAnsi="Times New Roman"/>
          <w:sz w:val="28"/>
          <w:szCs w:val="28"/>
        </w:rPr>
        <w:t xml:space="preserve">из </w:t>
      </w:r>
      <w:r w:rsidR="00222A83" w:rsidRPr="00D0439C">
        <w:rPr>
          <w:rFonts w:ascii="Times New Roman" w:hAnsi="Times New Roman"/>
          <w:sz w:val="28"/>
          <w:szCs w:val="28"/>
        </w:rPr>
        <w:t>38</w:t>
      </w:r>
      <w:r w:rsidR="00CB6F66" w:rsidRPr="00D0439C">
        <w:rPr>
          <w:rFonts w:ascii="Times New Roman" w:hAnsi="Times New Roman"/>
          <w:sz w:val="28"/>
          <w:szCs w:val="28"/>
        </w:rPr>
        <w:t xml:space="preserve"> </w:t>
      </w:r>
      <w:r w:rsidR="00B04832" w:rsidRPr="00D0439C">
        <w:rPr>
          <w:rFonts w:ascii="Times New Roman" w:hAnsi="Times New Roman"/>
          <w:sz w:val="28"/>
          <w:szCs w:val="28"/>
        </w:rPr>
        <w:t>запланированны</w:t>
      </w:r>
      <w:r w:rsidR="00CB6F66" w:rsidRPr="00D0439C">
        <w:rPr>
          <w:rFonts w:ascii="Times New Roman" w:hAnsi="Times New Roman"/>
          <w:sz w:val="28"/>
          <w:szCs w:val="28"/>
        </w:rPr>
        <w:t>х</w:t>
      </w:r>
      <w:r w:rsidR="002E21E7" w:rsidRPr="00D0439C">
        <w:rPr>
          <w:rFonts w:ascii="Times New Roman" w:hAnsi="Times New Roman"/>
          <w:sz w:val="28"/>
          <w:szCs w:val="28"/>
        </w:rPr>
        <w:t xml:space="preserve"> </w:t>
      </w:r>
      <w:r w:rsidR="002E21E7" w:rsidRPr="00D0439C">
        <w:rPr>
          <w:rFonts w:ascii="Times New Roman" w:hAnsi="Times New Roman"/>
          <w:sz w:val="28"/>
          <w:szCs w:val="28"/>
        </w:rPr>
        <w:br/>
        <w:t xml:space="preserve">к выполнению в </w:t>
      </w:r>
      <w:r w:rsidR="00C50DEC" w:rsidRPr="00D0439C">
        <w:rPr>
          <w:rFonts w:ascii="Times New Roman" w:hAnsi="Times New Roman"/>
          <w:sz w:val="28"/>
          <w:szCs w:val="28"/>
        </w:rPr>
        <w:t xml:space="preserve">течение </w:t>
      </w:r>
      <w:r w:rsidR="00CB6F66" w:rsidRPr="00D0439C">
        <w:rPr>
          <w:rFonts w:ascii="Times New Roman" w:hAnsi="Times New Roman"/>
          <w:sz w:val="28"/>
          <w:szCs w:val="28"/>
        </w:rPr>
        <w:t>20</w:t>
      </w:r>
      <w:r w:rsidR="00E95A26" w:rsidRPr="00D0439C">
        <w:rPr>
          <w:rFonts w:ascii="Times New Roman" w:hAnsi="Times New Roman"/>
          <w:sz w:val="28"/>
          <w:szCs w:val="28"/>
        </w:rPr>
        <w:t>20</w:t>
      </w:r>
      <w:r w:rsidR="00CB6F66" w:rsidRPr="00D0439C">
        <w:rPr>
          <w:rFonts w:ascii="Times New Roman" w:hAnsi="Times New Roman"/>
          <w:sz w:val="28"/>
          <w:szCs w:val="28"/>
        </w:rPr>
        <w:t xml:space="preserve"> года</w:t>
      </w:r>
      <w:r w:rsidRPr="00D0439C">
        <w:rPr>
          <w:rFonts w:ascii="Times New Roman" w:hAnsi="Times New Roman"/>
          <w:sz w:val="28"/>
          <w:szCs w:val="28"/>
        </w:rPr>
        <w:t xml:space="preserve">. Информация о достижении непосредственных результатов мероприятий представлена </w:t>
      </w:r>
      <w:r w:rsidRPr="00D0439C">
        <w:rPr>
          <w:rFonts w:ascii="Times New Roman" w:hAnsi="Times New Roman" w:cs="Times New Roman"/>
          <w:sz w:val="28"/>
          <w:szCs w:val="28"/>
        </w:rPr>
        <w:t xml:space="preserve">в Приложении № </w:t>
      </w:r>
      <w:r w:rsidR="008801F6" w:rsidRPr="00D0439C">
        <w:rPr>
          <w:rFonts w:ascii="Times New Roman" w:hAnsi="Times New Roman" w:cs="Times New Roman"/>
          <w:sz w:val="28"/>
          <w:szCs w:val="28"/>
        </w:rPr>
        <w:t>1</w:t>
      </w:r>
      <w:r w:rsidRPr="00D0439C">
        <w:rPr>
          <w:rFonts w:ascii="Times New Roman" w:hAnsi="Times New Roman" w:cs="Times New Roman"/>
          <w:sz w:val="28"/>
          <w:szCs w:val="28"/>
        </w:rPr>
        <w:t xml:space="preserve"> (Лист 3.</w:t>
      </w:r>
      <w:r w:rsidR="00712295" w:rsidRPr="00D0439C">
        <w:rPr>
          <w:rFonts w:ascii="Times New Roman" w:hAnsi="Times New Roman" w:cs="Times New Roman"/>
          <w:sz w:val="28"/>
          <w:szCs w:val="28"/>
        </w:rPr>
        <w:t xml:space="preserve"> </w:t>
      </w:r>
      <w:r w:rsidRPr="00D0439C">
        <w:rPr>
          <w:rFonts w:ascii="Times New Roman" w:hAnsi="Times New Roman" w:cs="Times New Roman"/>
          <w:sz w:val="28"/>
          <w:szCs w:val="28"/>
        </w:rPr>
        <w:t>Мероприятия).</w:t>
      </w:r>
      <w:r w:rsidRPr="00D11F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1D8D" w:rsidRDefault="001D1D8D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6C1676" w:rsidRPr="00D11F36" w:rsidRDefault="006C1676" w:rsidP="00867EE1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867EE1" w:rsidRPr="00D11F36" w:rsidRDefault="00867EE1" w:rsidP="00867EE1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ПАРАМЕТРЫ</w:t>
      </w:r>
    </w:p>
    <w:p w:rsidR="00867EE1" w:rsidRDefault="00867EE1" w:rsidP="00867EE1">
      <w:pPr>
        <w:pStyle w:val="a3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1F36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выполнения мероприятий государственной программы</w:t>
      </w:r>
    </w:p>
    <w:p w:rsidR="00867EE1" w:rsidRPr="00205DB7" w:rsidRDefault="00867EE1" w:rsidP="00867EE1">
      <w:pPr>
        <w:pStyle w:val="a3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5000" w:type="pct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96"/>
        <w:gridCol w:w="5524"/>
        <w:gridCol w:w="1701"/>
        <w:gridCol w:w="2516"/>
      </w:tblGrid>
      <w:tr w:rsidR="00B53F78" w:rsidRPr="00CC6383" w:rsidTr="0056199D">
        <w:tc>
          <w:tcPr>
            <w:tcW w:w="195" w:type="pct"/>
          </w:tcPr>
          <w:p w:rsidR="00B53F78" w:rsidRPr="00CC6383" w:rsidRDefault="00B53F78" w:rsidP="00B53F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5" w:type="pct"/>
          </w:tcPr>
          <w:p w:rsidR="00B53F78" w:rsidRPr="00CC6383" w:rsidRDefault="00B53F78" w:rsidP="00B53F78">
            <w:pPr>
              <w:pStyle w:val="a3"/>
              <w:ind w:left="3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3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параметра</w:t>
            </w:r>
          </w:p>
        </w:tc>
        <w:tc>
          <w:tcPr>
            <w:tcW w:w="839" w:type="pct"/>
          </w:tcPr>
          <w:p w:rsidR="00B53F78" w:rsidRPr="00CC6383" w:rsidRDefault="00B53F78" w:rsidP="00B53F78">
            <w:pPr>
              <w:ind w:left="-108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3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</w:t>
            </w:r>
            <w:r w:rsidR="00CB19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мероприятий</w:t>
            </w:r>
            <w:r w:rsidRPr="00CC63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ед.</w:t>
            </w:r>
          </w:p>
        </w:tc>
        <w:tc>
          <w:tcPr>
            <w:tcW w:w="1241" w:type="pct"/>
          </w:tcPr>
          <w:p w:rsidR="00B53F78" w:rsidRPr="00CC6383" w:rsidRDefault="00CB1990" w:rsidP="00B53F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B199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в общем количестве мероприятий гос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ударственной программы, %</w:t>
            </w:r>
          </w:p>
        </w:tc>
      </w:tr>
      <w:tr w:rsidR="005659AD" w:rsidRPr="00CC6383" w:rsidTr="0056199D">
        <w:tc>
          <w:tcPr>
            <w:tcW w:w="195" w:type="pct"/>
          </w:tcPr>
          <w:p w:rsidR="005659AD" w:rsidRPr="00CC6383" w:rsidRDefault="005659AD" w:rsidP="00CC63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3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725" w:type="pct"/>
          </w:tcPr>
          <w:p w:rsidR="00867EE1" w:rsidRDefault="00CB1990" w:rsidP="00CB1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99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Выполненные показатели непосредственных результатов мероприятий в полном объеме </w:t>
            </w:r>
          </w:p>
          <w:p w:rsidR="005659AD" w:rsidRPr="00CC6383" w:rsidRDefault="00CB1990" w:rsidP="00E43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990">
              <w:rPr>
                <w:rFonts w:ascii="Times New Roman" w:hAnsi="Times New Roman" w:cs="Times New Roman"/>
                <w:sz w:val="24"/>
                <w:szCs w:val="24"/>
              </w:rPr>
              <w:t>(100-процентное выполнение или перевыполнение показателя непосредственного результата)</w:t>
            </w:r>
          </w:p>
        </w:tc>
        <w:tc>
          <w:tcPr>
            <w:tcW w:w="839" w:type="pct"/>
          </w:tcPr>
          <w:p w:rsidR="005659AD" w:rsidRPr="00D0439C" w:rsidRDefault="00F15659" w:rsidP="00222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43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222A83" w:rsidRPr="00D043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41" w:type="pct"/>
          </w:tcPr>
          <w:p w:rsidR="005659AD" w:rsidRPr="00D0439C" w:rsidRDefault="00222A83" w:rsidP="00222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43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92</w:t>
            </w:r>
            <w:r w:rsidR="005659AD" w:rsidRPr="00D043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043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5659AD" w:rsidRPr="00CC6383" w:rsidTr="0056199D">
        <w:tc>
          <w:tcPr>
            <w:tcW w:w="195" w:type="pct"/>
          </w:tcPr>
          <w:p w:rsidR="005659AD" w:rsidRPr="00CC6383" w:rsidRDefault="005659AD" w:rsidP="00CC63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63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725" w:type="pct"/>
          </w:tcPr>
          <w:p w:rsidR="00867EE1" w:rsidRDefault="00621B5B" w:rsidP="00621B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B5B">
              <w:rPr>
                <w:rFonts w:ascii="Times New Roman" w:hAnsi="Times New Roman" w:cs="Times New Roman"/>
                <w:sz w:val="24"/>
                <w:szCs w:val="24"/>
              </w:rPr>
              <w:t xml:space="preserve">Невыполненные показатели непосредственных результатов мероприятий в полном объеме </w:t>
            </w:r>
          </w:p>
          <w:p w:rsidR="005659AD" w:rsidRPr="00CC6383" w:rsidRDefault="00621B5B" w:rsidP="00E43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B5B">
              <w:rPr>
                <w:rFonts w:ascii="Times New Roman" w:hAnsi="Times New Roman" w:cs="Times New Roman"/>
                <w:sz w:val="24"/>
                <w:szCs w:val="24"/>
              </w:rPr>
              <w:t>(не достигнут 100-процентный результат показателя непосредственного результата)</w:t>
            </w:r>
          </w:p>
        </w:tc>
        <w:tc>
          <w:tcPr>
            <w:tcW w:w="839" w:type="pct"/>
          </w:tcPr>
          <w:p w:rsidR="005659AD" w:rsidRPr="00D0439C" w:rsidRDefault="00222A83" w:rsidP="002F11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43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41" w:type="pct"/>
          </w:tcPr>
          <w:p w:rsidR="005659AD" w:rsidRPr="00D0439C" w:rsidRDefault="00222A83" w:rsidP="00222A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043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B04832" w:rsidRPr="00D043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D0439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</w:tbl>
    <w:p w:rsidR="00B53F78" w:rsidRDefault="00B53F78" w:rsidP="00B53F7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F69" w:rsidRPr="001C48C5" w:rsidRDefault="00F70F69" w:rsidP="00F70F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8C5">
        <w:rPr>
          <w:rFonts w:ascii="Times New Roman" w:hAnsi="Times New Roman" w:cs="Times New Roman"/>
          <w:b/>
          <w:sz w:val="28"/>
          <w:szCs w:val="28"/>
        </w:rPr>
        <w:t>4. Оценка эффективности реализации государственной программы.</w:t>
      </w:r>
    </w:p>
    <w:p w:rsidR="00F70F69" w:rsidRPr="00867EE1" w:rsidRDefault="00F70F69" w:rsidP="00F70F69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EE1">
        <w:rPr>
          <w:rFonts w:ascii="Times New Roman" w:hAnsi="Times New Roman" w:cs="Times New Roman"/>
          <w:sz w:val="28"/>
          <w:szCs w:val="28"/>
        </w:rPr>
        <w:t>Итоговое рассчитанное значение эффективности государственной программы составило 0,9</w:t>
      </w:r>
      <w:r w:rsidR="008B127B">
        <w:rPr>
          <w:rFonts w:ascii="Times New Roman" w:hAnsi="Times New Roman" w:cs="Times New Roman"/>
          <w:sz w:val="28"/>
          <w:szCs w:val="28"/>
        </w:rPr>
        <w:t>71</w:t>
      </w:r>
      <w:r w:rsidRPr="00867EE1">
        <w:rPr>
          <w:rFonts w:ascii="Times New Roman" w:hAnsi="Times New Roman" w:cs="Times New Roman"/>
          <w:sz w:val="28"/>
          <w:szCs w:val="28"/>
        </w:rPr>
        <w:t xml:space="preserve"> (расчет в Приложении № 3). </w:t>
      </w:r>
    </w:p>
    <w:p w:rsidR="00F70F69" w:rsidRDefault="00F70F69" w:rsidP="00F70F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EE1">
        <w:rPr>
          <w:rFonts w:ascii="Times New Roman" w:hAnsi="Times New Roman" w:cs="Times New Roman"/>
          <w:sz w:val="28"/>
          <w:szCs w:val="28"/>
        </w:rPr>
        <w:t xml:space="preserve">Таким образом, по результатам расчетов, достигнутый уровень эффективности реализации государственной программы оценивается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867EE1">
        <w:rPr>
          <w:rFonts w:ascii="Times New Roman" w:hAnsi="Times New Roman" w:cs="Times New Roman"/>
          <w:sz w:val="28"/>
          <w:szCs w:val="28"/>
        </w:rPr>
        <w:t>как высокий (выше 0,85).</w:t>
      </w:r>
    </w:p>
    <w:p w:rsidR="00F70F69" w:rsidRDefault="00F70F69" w:rsidP="00F70F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</w:p>
    <w:p w:rsidR="00F70F69" w:rsidRDefault="00F70F69" w:rsidP="00F70F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эффективности реализации государственной программы</w:t>
      </w:r>
    </w:p>
    <w:p w:rsidR="00F70F69" w:rsidRDefault="00F70F69" w:rsidP="00F70F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75"/>
        <w:gridCol w:w="2282"/>
        <w:gridCol w:w="1734"/>
        <w:gridCol w:w="1999"/>
        <w:gridCol w:w="1855"/>
      </w:tblGrid>
      <w:tr w:rsidR="00F70F69" w:rsidRPr="002F6D45" w:rsidTr="00DE0216"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DE0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D45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DE0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D45">
              <w:rPr>
                <w:rFonts w:ascii="Times New Roman" w:hAnsi="Times New Roman" w:cs="Times New Roman"/>
                <w:sz w:val="24"/>
                <w:szCs w:val="24"/>
              </w:rPr>
              <w:t>Общая оценка достижения плановых значений целевых индикаторов и показателей государственной программы (подпрограмм)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DE0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D45">
              <w:rPr>
                <w:rFonts w:ascii="Times New Roman" w:hAnsi="Times New Roman" w:cs="Times New Roman"/>
                <w:sz w:val="24"/>
                <w:szCs w:val="24"/>
              </w:rPr>
              <w:t>Эффективность реализации мероприятий подпрограмм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DE0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D45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использования финансовых ресурсов государственной программы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DE0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D45">
              <w:rPr>
                <w:rFonts w:ascii="Times New Roman" w:hAnsi="Times New Roman" w:cs="Times New Roman"/>
                <w:sz w:val="24"/>
                <w:szCs w:val="24"/>
              </w:rPr>
              <w:t>Интегральная оценка эффективности реализации государственной программы</w:t>
            </w:r>
          </w:p>
        </w:tc>
      </w:tr>
      <w:tr w:rsidR="00F70F69" w:rsidRPr="002F6D45" w:rsidTr="00DE0216"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DE0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D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DE0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D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DE0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D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DE0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D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DE02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D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70F69" w:rsidRPr="002F6D45" w:rsidTr="00DE0216"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D0439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государственными финансами и государственным долгом Республики Башкортостан </w:t>
            </w:r>
          </w:p>
        </w:tc>
        <w:tc>
          <w:tcPr>
            <w:tcW w:w="1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D0439C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D0439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630F12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D04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0F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8B127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8B127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F69" w:rsidRPr="002F6D45" w:rsidRDefault="00F70F69" w:rsidP="008B127B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8B127B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</w:tbl>
    <w:p w:rsidR="00F70F69" w:rsidRDefault="00F70F69" w:rsidP="00B53F78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70F69" w:rsidSect="0028408F">
      <w:headerReference w:type="default" r:id="rId8"/>
      <w:pgSz w:w="11906" w:h="16838"/>
      <w:pgMar w:top="1134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671" w:rsidRDefault="00C54671">
      <w:pPr>
        <w:spacing w:after="0" w:line="240" w:lineRule="auto"/>
      </w:pPr>
      <w:r>
        <w:separator/>
      </w:r>
    </w:p>
  </w:endnote>
  <w:endnote w:type="continuationSeparator" w:id="0">
    <w:p w:rsidR="00C54671" w:rsidRDefault="00C54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671" w:rsidRDefault="00C54671">
      <w:pPr>
        <w:spacing w:after="0" w:line="240" w:lineRule="auto"/>
      </w:pPr>
      <w:r>
        <w:separator/>
      </w:r>
    </w:p>
  </w:footnote>
  <w:footnote w:type="continuationSeparator" w:id="0">
    <w:p w:rsidR="00C54671" w:rsidRDefault="00C54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39134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750C4C" w:rsidRPr="00C835D0" w:rsidRDefault="00750C4C" w:rsidP="00C835D0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C835D0">
          <w:rPr>
            <w:rFonts w:ascii="Times New Roman" w:hAnsi="Times New Roman" w:cs="Times New Roman"/>
            <w:sz w:val="24"/>
          </w:rPr>
          <w:fldChar w:fldCharType="begin"/>
        </w:r>
        <w:r w:rsidRPr="00C835D0">
          <w:rPr>
            <w:rFonts w:ascii="Times New Roman" w:hAnsi="Times New Roman" w:cs="Times New Roman"/>
            <w:sz w:val="24"/>
          </w:rPr>
          <w:instrText>PAGE   \* MERGEFORMAT</w:instrText>
        </w:r>
        <w:r w:rsidRPr="00C835D0">
          <w:rPr>
            <w:rFonts w:ascii="Times New Roman" w:hAnsi="Times New Roman" w:cs="Times New Roman"/>
            <w:sz w:val="24"/>
          </w:rPr>
          <w:fldChar w:fldCharType="separate"/>
        </w:r>
        <w:r w:rsidR="001D1D8D">
          <w:rPr>
            <w:rFonts w:ascii="Times New Roman" w:hAnsi="Times New Roman" w:cs="Times New Roman"/>
            <w:noProof/>
            <w:sz w:val="24"/>
          </w:rPr>
          <w:t>2</w:t>
        </w:r>
        <w:r w:rsidRPr="00C835D0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71B75"/>
    <w:multiLevelType w:val="hybridMultilevel"/>
    <w:tmpl w:val="3D5681A4"/>
    <w:lvl w:ilvl="0" w:tplc="3E28E7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2A44B0B"/>
    <w:multiLevelType w:val="hybridMultilevel"/>
    <w:tmpl w:val="37E6F61A"/>
    <w:lvl w:ilvl="0" w:tplc="BB9E283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34D3615"/>
    <w:multiLevelType w:val="hybridMultilevel"/>
    <w:tmpl w:val="EB1C33FC"/>
    <w:lvl w:ilvl="0" w:tplc="675EF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7A422CC"/>
    <w:multiLevelType w:val="hybridMultilevel"/>
    <w:tmpl w:val="ECECC342"/>
    <w:lvl w:ilvl="0" w:tplc="B3C65E6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D758E"/>
    <w:multiLevelType w:val="multilevel"/>
    <w:tmpl w:val="058AE3B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37C07B1D"/>
    <w:multiLevelType w:val="hybridMultilevel"/>
    <w:tmpl w:val="9BB28ED0"/>
    <w:lvl w:ilvl="0" w:tplc="3E28E7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BE74210"/>
    <w:multiLevelType w:val="multilevel"/>
    <w:tmpl w:val="058AE3B2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F381958"/>
    <w:multiLevelType w:val="hybridMultilevel"/>
    <w:tmpl w:val="CC84A1D8"/>
    <w:lvl w:ilvl="0" w:tplc="522CFA74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06F7060"/>
    <w:multiLevelType w:val="hybridMultilevel"/>
    <w:tmpl w:val="EA5EA3B2"/>
    <w:lvl w:ilvl="0" w:tplc="E75A1178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170C2"/>
    <w:multiLevelType w:val="hybridMultilevel"/>
    <w:tmpl w:val="559EFF20"/>
    <w:lvl w:ilvl="0" w:tplc="1E1C7EAE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7D903B3"/>
    <w:multiLevelType w:val="multilevel"/>
    <w:tmpl w:val="18A033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7A723912"/>
    <w:multiLevelType w:val="hybridMultilevel"/>
    <w:tmpl w:val="6DA61504"/>
    <w:lvl w:ilvl="0" w:tplc="3E28E7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BD147EC"/>
    <w:multiLevelType w:val="hybridMultilevel"/>
    <w:tmpl w:val="96026868"/>
    <w:lvl w:ilvl="0" w:tplc="8A126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5"/>
  </w:num>
  <w:num w:numId="5">
    <w:abstractNumId w:val="10"/>
  </w:num>
  <w:num w:numId="6">
    <w:abstractNumId w:val="2"/>
  </w:num>
  <w:num w:numId="7">
    <w:abstractNumId w:val="7"/>
  </w:num>
  <w:num w:numId="8">
    <w:abstractNumId w:val="8"/>
  </w:num>
  <w:num w:numId="9">
    <w:abstractNumId w:val="8"/>
  </w:num>
  <w:num w:numId="10">
    <w:abstractNumId w:val="9"/>
  </w:num>
  <w:num w:numId="11">
    <w:abstractNumId w:val="12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EC8"/>
    <w:rsid w:val="00000244"/>
    <w:rsid w:val="00001A46"/>
    <w:rsid w:val="00003DE8"/>
    <w:rsid w:val="00004B99"/>
    <w:rsid w:val="00005F8B"/>
    <w:rsid w:val="00014004"/>
    <w:rsid w:val="000158E3"/>
    <w:rsid w:val="00015A5A"/>
    <w:rsid w:val="00015DFE"/>
    <w:rsid w:val="00017515"/>
    <w:rsid w:val="00017A0F"/>
    <w:rsid w:val="00020F17"/>
    <w:rsid w:val="00021281"/>
    <w:rsid w:val="0002316B"/>
    <w:rsid w:val="00030D13"/>
    <w:rsid w:val="0003315D"/>
    <w:rsid w:val="00033398"/>
    <w:rsid w:val="000333F3"/>
    <w:rsid w:val="000335B9"/>
    <w:rsid w:val="0003590A"/>
    <w:rsid w:val="00036252"/>
    <w:rsid w:val="000411D9"/>
    <w:rsid w:val="0004130D"/>
    <w:rsid w:val="00042224"/>
    <w:rsid w:val="00042283"/>
    <w:rsid w:val="0004267B"/>
    <w:rsid w:val="00043DEA"/>
    <w:rsid w:val="000446FA"/>
    <w:rsid w:val="0004699B"/>
    <w:rsid w:val="00047769"/>
    <w:rsid w:val="000556BD"/>
    <w:rsid w:val="00055B27"/>
    <w:rsid w:val="000560DC"/>
    <w:rsid w:val="0005760B"/>
    <w:rsid w:val="00061D26"/>
    <w:rsid w:val="000656EA"/>
    <w:rsid w:val="00070C00"/>
    <w:rsid w:val="00072FD6"/>
    <w:rsid w:val="00075046"/>
    <w:rsid w:val="00080E29"/>
    <w:rsid w:val="000837A2"/>
    <w:rsid w:val="00083B0C"/>
    <w:rsid w:val="00083BAD"/>
    <w:rsid w:val="000840F3"/>
    <w:rsid w:val="000843F0"/>
    <w:rsid w:val="00086E89"/>
    <w:rsid w:val="0009016B"/>
    <w:rsid w:val="00092D5F"/>
    <w:rsid w:val="000933E5"/>
    <w:rsid w:val="00094628"/>
    <w:rsid w:val="00096371"/>
    <w:rsid w:val="00097CBB"/>
    <w:rsid w:val="000A0874"/>
    <w:rsid w:val="000A2D16"/>
    <w:rsid w:val="000A3300"/>
    <w:rsid w:val="000A3C75"/>
    <w:rsid w:val="000A6C75"/>
    <w:rsid w:val="000B1663"/>
    <w:rsid w:val="000C0229"/>
    <w:rsid w:val="000C1835"/>
    <w:rsid w:val="000C18DF"/>
    <w:rsid w:val="000C1B54"/>
    <w:rsid w:val="000C1E1B"/>
    <w:rsid w:val="000C26C8"/>
    <w:rsid w:val="000C3C2C"/>
    <w:rsid w:val="000C7625"/>
    <w:rsid w:val="000C7C65"/>
    <w:rsid w:val="000D06D9"/>
    <w:rsid w:val="000D07B5"/>
    <w:rsid w:val="000D07E4"/>
    <w:rsid w:val="000D3589"/>
    <w:rsid w:val="000D77C1"/>
    <w:rsid w:val="000E3002"/>
    <w:rsid w:val="000E5AC6"/>
    <w:rsid w:val="000E797C"/>
    <w:rsid w:val="000F020F"/>
    <w:rsid w:val="000F07F4"/>
    <w:rsid w:val="000F290C"/>
    <w:rsid w:val="000F2EFF"/>
    <w:rsid w:val="000F41BD"/>
    <w:rsid w:val="000F640A"/>
    <w:rsid w:val="000F7328"/>
    <w:rsid w:val="000F7602"/>
    <w:rsid w:val="000F79BA"/>
    <w:rsid w:val="000F7CFD"/>
    <w:rsid w:val="001013B8"/>
    <w:rsid w:val="00104611"/>
    <w:rsid w:val="00105506"/>
    <w:rsid w:val="00106E22"/>
    <w:rsid w:val="00106E4D"/>
    <w:rsid w:val="001110E4"/>
    <w:rsid w:val="00113596"/>
    <w:rsid w:val="001140E5"/>
    <w:rsid w:val="001151C3"/>
    <w:rsid w:val="00120443"/>
    <w:rsid w:val="00121AC0"/>
    <w:rsid w:val="00122F50"/>
    <w:rsid w:val="0012365F"/>
    <w:rsid w:val="0012658E"/>
    <w:rsid w:val="0013073B"/>
    <w:rsid w:val="00132A8E"/>
    <w:rsid w:val="00133231"/>
    <w:rsid w:val="00133C10"/>
    <w:rsid w:val="00135CCA"/>
    <w:rsid w:val="00135F7B"/>
    <w:rsid w:val="00137803"/>
    <w:rsid w:val="001426C0"/>
    <w:rsid w:val="00142EBF"/>
    <w:rsid w:val="00142EC0"/>
    <w:rsid w:val="0014338E"/>
    <w:rsid w:val="00144897"/>
    <w:rsid w:val="00144F39"/>
    <w:rsid w:val="00144FB3"/>
    <w:rsid w:val="00146992"/>
    <w:rsid w:val="00155B2C"/>
    <w:rsid w:val="00155CC5"/>
    <w:rsid w:val="00157C53"/>
    <w:rsid w:val="00161CA1"/>
    <w:rsid w:val="001630B7"/>
    <w:rsid w:val="001631A1"/>
    <w:rsid w:val="00163497"/>
    <w:rsid w:val="00165FDA"/>
    <w:rsid w:val="001674F1"/>
    <w:rsid w:val="001675EE"/>
    <w:rsid w:val="0016774C"/>
    <w:rsid w:val="00167780"/>
    <w:rsid w:val="00170782"/>
    <w:rsid w:val="00170943"/>
    <w:rsid w:val="00174B7F"/>
    <w:rsid w:val="0017728B"/>
    <w:rsid w:val="00181E2F"/>
    <w:rsid w:val="0018268F"/>
    <w:rsid w:val="00184B13"/>
    <w:rsid w:val="001858BA"/>
    <w:rsid w:val="00186C19"/>
    <w:rsid w:val="00187998"/>
    <w:rsid w:val="0019048B"/>
    <w:rsid w:val="00190BBD"/>
    <w:rsid w:val="001959B4"/>
    <w:rsid w:val="00197E2F"/>
    <w:rsid w:val="001A201D"/>
    <w:rsid w:val="001A20FD"/>
    <w:rsid w:val="001A323B"/>
    <w:rsid w:val="001A6B04"/>
    <w:rsid w:val="001A7520"/>
    <w:rsid w:val="001B396A"/>
    <w:rsid w:val="001B79BC"/>
    <w:rsid w:val="001C3EA9"/>
    <w:rsid w:val="001C48C5"/>
    <w:rsid w:val="001C52C1"/>
    <w:rsid w:val="001C57E4"/>
    <w:rsid w:val="001D103B"/>
    <w:rsid w:val="001D16FE"/>
    <w:rsid w:val="001D1D8D"/>
    <w:rsid w:val="001D1DC1"/>
    <w:rsid w:val="001D5991"/>
    <w:rsid w:val="001E2EE2"/>
    <w:rsid w:val="001E59CF"/>
    <w:rsid w:val="001F6700"/>
    <w:rsid w:val="00205117"/>
    <w:rsid w:val="00205DB7"/>
    <w:rsid w:val="00210A8D"/>
    <w:rsid w:val="0021238C"/>
    <w:rsid w:val="002124A8"/>
    <w:rsid w:val="00212D48"/>
    <w:rsid w:val="002142FE"/>
    <w:rsid w:val="0021470B"/>
    <w:rsid w:val="002155CE"/>
    <w:rsid w:val="00217514"/>
    <w:rsid w:val="002175B3"/>
    <w:rsid w:val="002178A3"/>
    <w:rsid w:val="00221C8C"/>
    <w:rsid w:val="00222A83"/>
    <w:rsid w:val="00226C2D"/>
    <w:rsid w:val="00230F46"/>
    <w:rsid w:val="00231325"/>
    <w:rsid w:val="00232374"/>
    <w:rsid w:val="0023243D"/>
    <w:rsid w:val="002416B5"/>
    <w:rsid w:val="00251D58"/>
    <w:rsid w:val="00253742"/>
    <w:rsid w:val="002539BE"/>
    <w:rsid w:val="002540A1"/>
    <w:rsid w:val="00254134"/>
    <w:rsid w:val="00256A68"/>
    <w:rsid w:val="0026418F"/>
    <w:rsid w:val="00264250"/>
    <w:rsid w:val="00266847"/>
    <w:rsid w:val="002709E1"/>
    <w:rsid w:val="0027521B"/>
    <w:rsid w:val="002759E9"/>
    <w:rsid w:val="00277BB3"/>
    <w:rsid w:val="00282BD1"/>
    <w:rsid w:val="00283216"/>
    <w:rsid w:val="0028408F"/>
    <w:rsid w:val="002865F3"/>
    <w:rsid w:val="002872D6"/>
    <w:rsid w:val="002909B0"/>
    <w:rsid w:val="00290C5C"/>
    <w:rsid w:val="00291428"/>
    <w:rsid w:val="00292794"/>
    <w:rsid w:val="0029326F"/>
    <w:rsid w:val="002A085D"/>
    <w:rsid w:val="002A1DF9"/>
    <w:rsid w:val="002A2B40"/>
    <w:rsid w:val="002A382A"/>
    <w:rsid w:val="002A3DB9"/>
    <w:rsid w:val="002A3E4D"/>
    <w:rsid w:val="002B1470"/>
    <w:rsid w:val="002B2B11"/>
    <w:rsid w:val="002B2CE7"/>
    <w:rsid w:val="002B437C"/>
    <w:rsid w:val="002C3182"/>
    <w:rsid w:val="002C37CE"/>
    <w:rsid w:val="002E005A"/>
    <w:rsid w:val="002E1315"/>
    <w:rsid w:val="002E1BAD"/>
    <w:rsid w:val="002E21E7"/>
    <w:rsid w:val="002E248F"/>
    <w:rsid w:val="002E32AD"/>
    <w:rsid w:val="002E41ED"/>
    <w:rsid w:val="002E6E5C"/>
    <w:rsid w:val="002F0BD7"/>
    <w:rsid w:val="002F1129"/>
    <w:rsid w:val="002F17C7"/>
    <w:rsid w:val="002F187A"/>
    <w:rsid w:val="002F2A16"/>
    <w:rsid w:val="002F4CAE"/>
    <w:rsid w:val="002F6D45"/>
    <w:rsid w:val="003004B8"/>
    <w:rsid w:val="00304152"/>
    <w:rsid w:val="00306343"/>
    <w:rsid w:val="003138C7"/>
    <w:rsid w:val="003161A4"/>
    <w:rsid w:val="00323525"/>
    <w:rsid w:val="00323E38"/>
    <w:rsid w:val="00324D6F"/>
    <w:rsid w:val="00325209"/>
    <w:rsid w:val="0033359F"/>
    <w:rsid w:val="00333D75"/>
    <w:rsid w:val="003378D7"/>
    <w:rsid w:val="00341412"/>
    <w:rsid w:val="00346F81"/>
    <w:rsid w:val="0034736E"/>
    <w:rsid w:val="00347731"/>
    <w:rsid w:val="00350216"/>
    <w:rsid w:val="0035444C"/>
    <w:rsid w:val="00355EED"/>
    <w:rsid w:val="0035660D"/>
    <w:rsid w:val="0035672C"/>
    <w:rsid w:val="0035741F"/>
    <w:rsid w:val="0036278E"/>
    <w:rsid w:val="00363411"/>
    <w:rsid w:val="0036341C"/>
    <w:rsid w:val="00364185"/>
    <w:rsid w:val="00365F20"/>
    <w:rsid w:val="0036663D"/>
    <w:rsid w:val="00370558"/>
    <w:rsid w:val="003707C0"/>
    <w:rsid w:val="00373722"/>
    <w:rsid w:val="003743A8"/>
    <w:rsid w:val="0037522C"/>
    <w:rsid w:val="0037716C"/>
    <w:rsid w:val="003810F0"/>
    <w:rsid w:val="00381E24"/>
    <w:rsid w:val="00382C74"/>
    <w:rsid w:val="00386FC6"/>
    <w:rsid w:val="0039082C"/>
    <w:rsid w:val="00391962"/>
    <w:rsid w:val="00391FE2"/>
    <w:rsid w:val="00394B32"/>
    <w:rsid w:val="003A15CC"/>
    <w:rsid w:val="003A3FB4"/>
    <w:rsid w:val="003B0216"/>
    <w:rsid w:val="003B3D9E"/>
    <w:rsid w:val="003B40AB"/>
    <w:rsid w:val="003B527A"/>
    <w:rsid w:val="003B5477"/>
    <w:rsid w:val="003B73AE"/>
    <w:rsid w:val="003C32E5"/>
    <w:rsid w:val="003C3AA9"/>
    <w:rsid w:val="003C3EE2"/>
    <w:rsid w:val="003C7E38"/>
    <w:rsid w:val="003D1DB4"/>
    <w:rsid w:val="003D35A6"/>
    <w:rsid w:val="003D5C9B"/>
    <w:rsid w:val="003D6270"/>
    <w:rsid w:val="003D7C27"/>
    <w:rsid w:val="003D7CEC"/>
    <w:rsid w:val="003E26F4"/>
    <w:rsid w:val="003E3D9D"/>
    <w:rsid w:val="003E4A69"/>
    <w:rsid w:val="003E7270"/>
    <w:rsid w:val="0040604C"/>
    <w:rsid w:val="00407B8A"/>
    <w:rsid w:val="004100B4"/>
    <w:rsid w:val="00415B3C"/>
    <w:rsid w:val="00421B1F"/>
    <w:rsid w:val="00424C8C"/>
    <w:rsid w:val="004315E1"/>
    <w:rsid w:val="00436C46"/>
    <w:rsid w:val="00440C27"/>
    <w:rsid w:val="00444ED6"/>
    <w:rsid w:val="00446415"/>
    <w:rsid w:val="00453E73"/>
    <w:rsid w:val="00455090"/>
    <w:rsid w:val="004553A3"/>
    <w:rsid w:val="004607F7"/>
    <w:rsid w:val="00461B01"/>
    <w:rsid w:val="00463EB4"/>
    <w:rsid w:val="00464558"/>
    <w:rsid w:val="00470381"/>
    <w:rsid w:val="004717EF"/>
    <w:rsid w:val="00474E91"/>
    <w:rsid w:val="00480F6C"/>
    <w:rsid w:val="0048201A"/>
    <w:rsid w:val="00483646"/>
    <w:rsid w:val="00483CA6"/>
    <w:rsid w:val="0048745A"/>
    <w:rsid w:val="00491621"/>
    <w:rsid w:val="004938CB"/>
    <w:rsid w:val="004945AF"/>
    <w:rsid w:val="00494728"/>
    <w:rsid w:val="00494D5B"/>
    <w:rsid w:val="004950F3"/>
    <w:rsid w:val="0049549B"/>
    <w:rsid w:val="00495E03"/>
    <w:rsid w:val="004A2900"/>
    <w:rsid w:val="004A2C30"/>
    <w:rsid w:val="004A59AD"/>
    <w:rsid w:val="004B1E76"/>
    <w:rsid w:val="004B2F10"/>
    <w:rsid w:val="004C1927"/>
    <w:rsid w:val="004C5CFA"/>
    <w:rsid w:val="004C7FF5"/>
    <w:rsid w:val="004D09E6"/>
    <w:rsid w:val="004D141E"/>
    <w:rsid w:val="004D1918"/>
    <w:rsid w:val="004D2F8A"/>
    <w:rsid w:val="004D33E9"/>
    <w:rsid w:val="004D49A9"/>
    <w:rsid w:val="004D4CB6"/>
    <w:rsid w:val="004D5069"/>
    <w:rsid w:val="004D5C10"/>
    <w:rsid w:val="004E4800"/>
    <w:rsid w:val="004E4EC7"/>
    <w:rsid w:val="004E6646"/>
    <w:rsid w:val="004F330A"/>
    <w:rsid w:val="004F74AC"/>
    <w:rsid w:val="005023CB"/>
    <w:rsid w:val="00505166"/>
    <w:rsid w:val="00505424"/>
    <w:rsid w:val="00505995"/>
    <w:rsid w:val="0050602D"/>
    <w:rsid w:val="00506986"/>
    <w:rsid w:val="00507C4C"/>
    <w:rsid w:val="00511A40"/>
    <w:rsid w:val="005203AF"/>
    <w:rsid w:val="00531260"/>
    <w:rsid w:val="00531B90"/>
    <w:rsid w:val="005335E2"/>
    <w:rsid w:val="00537917"/>
    <w:rsid w:val="005410E0"/>
    <w:rsid w:val="00543553"/>
    <w:rsid w:val="005451B3"/>
    <w:rsid w:val="0054563D"/>
    <w:rsid w:val="005464B4"/>
    <w:rsid w:val="00550884"/>
    <w:rsid w:val="00551EDB"/>
    <w:rsid w:val="0056199D"/>
    <w:rsid w:val="00562A80"/>
    <w:rsid w:val="005655ED"/>
    <w:rsid w:val="005659AD"/>
    <w:rsid w:val="00567BD6"/>
    <w:rsid w:val="00571B04"/>
    <w:rsid w:val="00573A3B"/>
    <w:rsid w:val="00575C5B"/>
    <w:rsid w:val="00576162"/>
    <w:rsid w:val="00577733"/>
    <w:rsid w:val="00580EFA"/>
    <w:rsid w:val="005818BA"/>
    <w:rsid w:val="0058411D"/>
    <w:rsid w:val="005847F2"/>
    <w:rsid w:val="00585084"/>
    <w:rsid w:val="00587CF7"/>
    <w:rsid w:val="005975F4"/>
    <w:rsid w:val="0059781A"/>
    <w:rsid w:val="005A1B4D"/>
    <w:rsid w:val="005A218F"/>
    <w:rsid w:val="005A2B1B"/>
    <w:rsid w:val="005A48BE"/>
    <w:rsid w:val="005B2C0F"/>
    <w:rsid w:val="005C50F5"/>
    <w:rsid w:val="005C5C10"/>
    <w:rsid w:val="005C6E44"/>
    <w:rsid w:val="005C7994"/>
    <w:rsid w:val="005D12C8"/>
    <w:rsid w:val="005D5CA2"/>
    <w:rsid w:val="005D7A16"/>
    <w:rsid w:val="005D7DFF"/>
    <w:rsid w:val="005E1F6C"/>
    <w:rsid w:val="005E3B7F"/>
    <w:rsid w:val="005E65B4"/>
    <w:rsid w:val="005E735E"/>
    <w:rsid w:val="005F008A"/>
    <w:rsid w:val="005F3206"/>
    <w:rsid w:val="005F321B"/>
    <w:rsid w:val="005F5B16"/>
    <w:rsid w:val="00601AD8"/>
    <w:rsid w:val="00603498"/>
    <w:rsid w:val="0061173D"/>
    <w:rsid w:val="00612612"/>
    <w:rsid w:val="00614362"/>
    <w:rsid w:val="00614D60"/>
    <w:rsid w:val="006203C7"/>
    <w:rsid w:val="00620E78"/>
    <w:rsid w:val="00621337"/>
    <w:rsid w:val="00621B5B"/>
    <w:rsid w:val="006237C9"/>
    <w:rsid w:val="00623AAD"/>
    <w:rsid w:val="00624D40"/>
    <w:rsid w:val="00630D55"/>
    <w:rsid w:val="00630F12"/>
    <w:rsid w:val="00630F43"/>
    <w:rsid w:val="00633C4A"/>
    <w:rsid w:val="006355DB"/>
    <w:rsid w:val="00637E93"/>
    <w:rsid w:val="00640868"/>
    <w:rsid w:val="0064107B"/>
    <w:rsid w:val="00642B4C"/>
    <w:rsid w:val="0065000A"/>
    <w:rsid w:val="00650538"/>
    <w:rsid w:val="00651C88"/>
    <w:rsid w:val="00651D50"/>
    <w:rsid w:val="00651E80"/>
    <w:rsid w:val="00654BCC"/>
    <w:rsid w:val="006556C9"/>
    <w:rsid w:val="00660907"/>
    <w:rsid w:val="00660BA8"/>
    <w:rsid w:val="00661DAE"/>
    <w:rsid w:val="00663ABC"/>
    <w:rsid w:val="00663E74"/>
    <w:rsid w:val="00667026"/>
    <w:rsid w:val="00672C2F"/>
    <w:rsid w:val="0067305B"/>
    <w:rsid w:val="00673867"/>
    <w:rsid w:val="006746EC"/>
    <w:rsid w:val="00675730"/>
    <w:rsid w:val="00676C14"/>
    <w:rsid w:val="00683034"/>
    <w:rsid w:val="00684276"/>
    <w:rsid w:val="00686619"/>
    <w:rsid w:val="0069097B"/>
    <w:rsid w:val="0069192C"/>
    <w:rsid w:val="00697BA1"/>
    <w:rsid w:val="006A0E52"/>
    <w:rsid w:val="006A2009"/>
    <w:rsid w:val="006A3090"/>
    <w:rsid w:val="006A63E8"/>
    <w:rsid w:val="006A6836"/>
    <w:rsid w:val="006A78DE"/>
    <w:rsid w:val="006A7F66"/>
    <w:rsid w:val="006B0F1F"/>
    <w:rsid w:val="006B456D"/>
    <w:rsid w:val="006B7511"/>
    <w:rsid w:val="006C0FD4"/>
    <w:rsid w:val="006C1676"/>
    <w:rsid w:val="006C2A00"/>
    <w:rsid w:val="006C2CA6"/>
    <w:rsid w:val="006C4F8A"/>
    <w:rsid w:val="006C506A"/>
    <w:rsid w:val="006C5977"/>
    <w:rsid w:val="006C66DB"/>
    <w:rsid w:val="006D13C5"/>
    <w:rsid w:val="006D1BAF"/>
    <w:rsid w:val="006D1F43"/>
    <w:rsid w:val="006D2D2C"/>
    <w:rsid w:val="006D7BE6"/>
    <w:rsid w:val="006E1EC4"/>
    <w:rsid w:val="006E1F3F"/>
    <w:rsid w:val="006E45A9"/>
    <w:rsid w:val="006E74D5"/>
    <w:rsid w:val="006F1413"/>
    <w:rsid w:val="006F1E95"/>
    <w:rsid w:val="006F3FCB"/>
    <w:rsid w:val="006F5702"/>
    <w:rsid w:val="006F7B8F"/>
    <w:rsid w:val="007002DC"/>
    <w:rsid w:val="007003CF"/>
    <w:rsid w:val="00711D0C"/>
    <w:rsid w:val="00712295"/>
    <w:rsid w:val="007214F7"/>
    <w:rsid w:val="007216D0"/>
    <w:rsid w:val="00724276"/>
    <w:rsid w:val="00724CD9"/>
    <w:rsid w:val="00724F2C"/>
    <w:rsid w:val="0072504A"/>
    <w:rsid w:val="007270B7"/>
    <w:rsid w:val="007273A9"/>
    <w:rsid w:val="00731EC4"/>
    <w:rsid w:val="00733CE0"/>
    <w:rsid w:val="00741657"/>
    <w:rsid w:val="00743C29"/>
    <w:rsid w:val="00746D28"/>
    <w:rsid w:val="007504CD"/>
    <w:rsid w:val="00750C4C"/>
    <w:rsid w:val="00751A35"/>
    <w:rsid w:val="00755E61"/>
    <w:rsid w:val="007576C1"/>
    <w:rsid w:val="0076004E"/>
    <w:rsid w:val="007608F1"/>
    <w:rsid w:val="007613CD"/>
    <w:rsid w:val="00761EAB"/>
    <w:rsid w:val="00765162"/>
    <w:rsid w:val="0077233D"/>
    <w:rsid w:val="00772A72"/>
    <w:rsid w:val="00772D3B"/>
    <w:rsid w:val="00774E95"/>
    <w:rsid w:val="00777307"/>
    <w:rsid w:val="00781048"/>
    <w:rsid w:val="00781E8F"/>
    <w:rsid w:val="00782D4E"/>
    <w:rsid w:val="00783470"/>
    <w:rsid w:val="0078499D"/>
    <w:rsid w:val="007868A4"/>
    <w:rsid w:val="00786CBA"/>
    <w:rsid w:val="007904B5"/>
    <w:rsid w:val="0079086A"/>
    <w:rsid w:val="00791D35"/>
    <w:rsid w:val="00791FEE"/>
    <w:rsid w:val="007924DF"/>
    <w:rsid w:val="00793A0F"/>
    <w:rsid w:val="00793A77"/>
    <w:rsid w:val="00794C7D"/>
    <w:rsid w:val="00795A00"/>
    <w:rsid w:val="00795D5C"/>
    <w:rsid w:val="007A23DE"/>
    <w:rsid w:val="007A2CD6"/>
    <w:rsid w:val="007A590B"/>
    <w:rsid w:val="007A682F"/>
    <w:rsid w:val="007A705D"/>
    <w:rsid w:val="007A7A57"/>
    <w:rsid w:val="007A7B1E"/>
    <w:rsid w:val="007B14E8"/>
    <w:rsid w:val="007B3510"/>
    <w:rsid w:val="007B3BDF"/>
    <w:rsid w:val="007B4F11"/>
    <w:rsid w:val="007C289F"/>
    <w:rsid w:val="007C59DE"/>
    <w:rsid w:val="007D50FD"/>
    <w:rsid w:val="007D55F7"/>
    <w:rsid w:val="007D5B4B"/>
    <w:rsid w:val="007D775D"/>
    <w:rsid w:val="007E1763"/>
    <w:rsid w:val="007E3A26"/>
    <w:rsid w:val="007E52B3"/>
    <w:rsid w:val="007E5E7B"/>
    <w:rsid w:val="007E68A3"/>
    <w:rsid w:val="007E72F3"/>
    <w:rsid w:val="007F09AF"/>
    <w:rsid w:val="007F4187"/>
    <w:rsid w:val="007F5FEF"/>
    <w:rsid w:val="0080265C"/>
    <w:rsid w:val="00802BFA"/>
    <w:rsid w:val="00804CE8"/>
    <w:rsid w:val="0080783C"/>
    <w:rsid w:val="00810F2C"/>
    <w:rsid w:val="00811454"/>
    <w:rsid w:val="0081185E"/>
    <w:rsid w:val="00814743"/>
    <w:rsid w:val="0081777E"/>
    <w:rsid w:val="00817E7E"/>
    <w:rsid w:val="008206E2"/>
    <w:rsid w:val="00823FDE"/>
    <w:rsid w:val="0082528B"/>
    <w:rsid w:val="008260C5"/>
    <w:rsid w:val="00830C73"/>
    <w:rsid w:val="00832694"/>
    <w:rsid w:val="00833E3E"/>
    <w:rsid w:val="0084179D"/>
    <w:rsid w:val="00841A0E"/>
    <w:rsid w:val="00844AE9"/>
    <w:rsid w:val="00845E7E"/>
    <w:rsid w:val="00845F73"/>
    <w:rsid w:val="008532C9"/>
    <w:rsid w:val="00853437"/>
    <w:rsid w:val="00853C2D"/>
    <w:rsid w:val="00853DD3"/>
    <w:rsid w:val="008559A1"/>
    <w:rsid w:val="008606CE"/>
    <w:rsid w:val="00861774"/>
    <w:rsid w:val="00861CF3"/>
    <w:rsid w:val="00862A73"/>
    <w:rsid w:val="008632D9"/>
    <w:rsid w:val="00863C9D"/>
    <w:rsid w:val="00864761"/>
    <w:rsid w:val="00867EE1"/>
    <w:rsid w:val="00870DF0"/>
    <w:rsid w:val="00871740"/>
    <w:rsid w:val="00873A46"/>
    <w:rsid w:val="00874532"/>
    <w:rsid w:val="0087715A"/>
    <w:rsid w:val="008801F6"/>
    <w:rsid w:val="00882C9C"/>
    <w:rsid w:val="00884EDD"/>
    <w:rsid w:val="00886235"/>
    <w:rsid w:val="00887AF9"/>
    <w:rsid w:val="00887D0A"/>
    <w:rsid w:val="008926E3"/>
    <w:rsid w:val="00893608"/>
    <w:rsid w:val="008A5244"/>
    <w:rsid w:val="008A55B1"/>
    <w:rsid w:val="008A7A10"/>
    <w:rsid w:val="008B127B"/>
    <w:rsid w:val="008B1D51"/>
    <w:rsid w:val="008B382E"/>
    <w:rsid w:val="008B5792"/>
    <w:rsid w:val="008B5A4C"/>
    <w:rsid w:val="008C26F5"/>
    <w:rsid w:val="008C3B5C"/>
    <w:rsid w:val="008C4CBD"/>
    <w:rsid w:val="008D085E"/>
    <w:rsid w:val="008D1BCB"/>
    <w:rsid w:val="008D2B07"/>
    <w:rsid w:val="008D5D4B"/>
    <w:rsid w:val="008D68C5"/>
    <w:rsid w:val="008E0647"/>
    <w:rsid w:val="008E0A90"/>
    <w:rsid w:val="008E3BB2"/>
    <w:rsid w:val="008E4514"/>
    <w:rsid w:val="008F22B2"/>
    <w:rsid w:val="008F2669"/>
    <w:rsid w:val="008F2764"/>
    <w:rsid w:val="008F3F5D"/>
    <w:rsid w:val="008F45F3"/>
    <w:rsid w:val="008F466D"/>
    <w:rsid w:val="008F66C4"/>
    <w:rsid w:val="0090004A"/>
    <w:rsid w:val="00900223"/>
    <w:rsid w:val="0090380E"/>
    <w:rsid w:val="00907DA9"/>
    <w:rsid w:val="009100FD"/>
    <w:rsid w:val="009121EF"/>
    <w:rsid w:val="00914DA4"/>
    <w:rsid w:val="00915566"/>
    <w:rsid w:val="00915D0E"/>
    <w:rsid w:val="00917048"/>
    <w:rsid w:val="00920301"/>
    <w:rsid w:val="00920713"/>
    <w:rsid w:val="009209DD"/>
    <w:rsid w:val="00922031"/>
    <w:rsid w:val="009226FB"/>
    <w:rsid w:val="0092440D"/>
    <w:rsid w:val="0092476C"/>
    <w:rsid w:val="00927B00"/>
    <w:rsid w:val="009311A9"/>
    <w:rsid w:val="00932D31"/>
    <w:rsid w:val="00933302"/>
    <w:rsid w:val="009335EE"/>
    <w:rsid w:val="00936EC5"/>
    <w:rsid w:val="00936FA6"/>
    <w:rsid w:val="009413F3"/>
    <w:rsid w:val="0094217D"/>
    <w:rsid w:val="00942B7F"/>
    <w:rsid w:val="00945511"/>
    <w:rsid w:val="009474AA"/>
    <w:rsid w:val="00947C49"/>
    <w:rsid w:val="00950157"/>
    <w:rsid w:val="00950CEF"/>
    <w:rsid w:val="00951125"/>
    <w:rsid w:val="00951EF6"/>
    <w:rsid w:val="0095201B"/>
    <w:rsid w:val="00953A52"/>
    <w:rsid w:val="00954D15"/>
    <w:rsid w:val="009610BA"/>
    <w:rsid w:val="00961A12"/>
    <w:rsid w:val="0096359A"/>
    <w:rsid w:val="009648C9"/>
    <w:rsid w:val="00965104"/>
    <w:rsid w:val="00965A64"/>
    <w:rsid w:val="00973E21"/>
    <w:rsid w:val="00973E94"/>
    <w:rsid w:val="00975249"/>
    <w:rsid w:val="00975428"/>
    <w:rsid w:val="00976962"/>
    <w:rsid w:val="00976DDA"/>
    <w:rsid w:val="00980125"/>
    <w:rsid w:val="00986284"/>
    <w:rsid w:val="00986978"/>
    <w:rsid w:val="00987771"/>
    <w:rsid w:val="00990A9E"/>
    <w:rsid w:val="0099301A"/>
    <w:rsid w:val="009936FD"/>
    <w:rsid w:val="00996A48"/>
    <w:rsid w:val="00996F50"/>
    <w:rsid w:val="00997276"/>
    <w:rsid w:val="00997D93"/>
    <w:rsid w:val="009A0D84"/>
    <w:rsid w:val="009A16D1"/>
    <w:rsid w:val="009A1810"/>
    <w:rsid w:val="009A2572"/>
    <w:rsid w:val="009A34AD"/>
    <w:rsid w:val="009A4733"/>
    <w:rsid w:val="009B070E"/>
    <w:rsid w:val="009C09E7"/>
    <w:rsid w:val="009C1CD5"/>
    <w:rsid w:val="009C2029"/>
    <w:rsid w:val="009C4F2C"/>
    <w:rsid w:val="009C501F"/>
    <w:rsid w:val="009D0E3A"/>
    <w:rsid w:val="009D337A"/>
    <w:rsid w:val="009D339F"/>
    <w:rsid w:val="009D5428"/>
    <w:rsid w:val="009D55AD"/>
    <w:rsid w:val="009D6051"/>
    <w:rsid w:val="009E6719"/>
    <w:rsid w:val="009F3EE9"/>
    <w:rsid w:val="00A01AE7"/>
    <w:rsid w:val="00A03488"/>
    <w:rsid w:val="00A04361"/>
    <w:rsid w:val="00A05BDF"/>
    <w:rsid w:val="00A130C4"/>
    <w:rsid w:val="00A144B7"/>
    <w:rsid w:val="00A17628"/>
    <w:rsid w:val="00A20FA1"/>
    <w:rsid w:val="00A229CC"/>
    <w:rsid w:val="00A23001"/>
    <w:rsid w:val="00A238FB"/>
    <w:rsid w:val="00A23E9B"/>
    <w:rsid w:val="00A24098"/>
    <w:rsid w:val="00A25DAF"/>
    <w:rsid w:val="00A26A59"/>
    <w:rsid w:val="00A2776C"/>
    <w:rsid w:val="00A27DEC"/>
    <w:rsid w:val="00A31D01"/>
    <w:rsid w:val="00A32ACC"/>
    <w:rsid w:val="00A35472"/>
    <w:rsid w:val="00A37339"/>
    <w:rsid w:val="00A4347E"/>
    <w:rsid w:val="00A459DE"/>
    <w:rsid w:val="00A47C08"/>
    <w:rsid w:val="00A54985"/>
    <w:rsid w:val="00A54BF0"/>
    <w:rsid w:val="00A560EC"/>
    <w:rsid w:val="00A56A08"/>
    <w:rsid w:val="00A57C1E"/>
    <w:rsid w:val="00A60ECC"/>
    <w:rsid w:val="00A621D7"/>
    <w:rsid w:val="00A6689C"/>
    <w:rsid w:val="00A72715"/>
    <w:rsid w:val="00A73CD3"/>
    <w:rsid w:val="00A76536"/>
    <w:rsid w:val="00A8273F"/>
    <w:rsid w:val="00A85179"/>
    <w:rsid w:val="00A857AD"/>
    <w:rsid w:val="00A85F2A"/>
    <w:rsid w:val="00A93F40"/>
    <w:rsid w:val="00A9460A"/>
    <w:rsid w:val="00AA4E8B"/>
    <w:rsid w:val="00AA6C4B"/>
    <w:rsid w:val="00AA6EDB"/>
    <w:rsid w:val="00AB00E8"/>
    <w:rsid w:val="00AB0720"/>
    <w:rsid w:val="00AB14C2"/>
    <w:rsid w:val="00AB3663"/>
    <w:rsid w:val="00AB79C1"/>
    <w:rsid w:val="00AC3EC9"/>
    <w:rsid w:val="00AC43D1"/>
    <w:rsid w:val="00AC5DFE"/>
    <w:rsid w:val="00AC64DE"/>
    <w:rsid w:val="00AC6FFC"/>
    <w:rsid w:val="00AC7B70"/>
    <w:rsid w:val="00AD2306"/>
    <w:rsid w:val="00AD2485"/>
    <w:rsid w:val="00AD35C2"/>
    <w:rsid w:val="00AD4E12"/>
    <w:rsid w:val="00AE09E2"/>
    <w:rsid w:val="00AE7565"/>
    <w:rsid w:val="00AF13DC"/>
    <w:rsid w:val="00B00246"/>
    <w:rsid w:val="00B01242"/>
    <w:rsid w:val="00B04832"/>
    <w:rsid w:val="00B06216"/>
    <w:rsid w:val="00B0694A"/>
    <w:rsid w:val="00B115E2"/>
    <w:rsid w:val="00B11D98"/>
    <w:rsid w:val="00B11D9B"/>
    <w:rsid w:val="00B13BD7"/>
    <w:rsid w:val="00B17ABF"/>
    <w:rsid w:val="00B212CC"/>
    <w:rsid w:val="00B21463"/>
    <w:rsid w:val="00B22B85"/>
    <w:rsid w:val="00B23428"/>
    <w:rsid w:val="00B27EC8"/>
    <w:rsid w:val="00B3081B"/>
    <w:rsid w:val="00B308DD"/>
    <w:rsid w:val="00B335B3"/>
    <w:rsid w:val="00B35A2B"/>
    <w:rsid w:val="00B35F9C"/>
    <w:rsid w:val="00B363DD"/>
    <w:rsid w:val="00B41FA2"/>
    <w:rsid w:val="00B44E97"/>
    <w:rsid w:val="00B4516C"/>
    <w:rsid w:val="00B50A7F"/>
    <w:rsid w:val="00B51680"/>
    <w:rsid w:val="00B51CF0"/>
    <w:rsid w:val="00B51D37"/>
    <w:rsid w:val="00B53485"/>
    <w:rsid w:val="00B53F78"/>
    <w:rsid w:val="00B548CA"/>
    <w:rsid w:val="00B561DB"/>
    <w:rsid w:val="00B56EA5"/>
    <w:rsid w:val="00B57CA2"/>
    <w:rsid w:val="00B62485"/>
    <w:rsid w:val="00B62F74"/>
    <w:rsid w:val="00B66F12"/>
    <w:rsid w:val="00B67C51"/>
    <w:rsid w:val="00B67D63"/>
    <w:rsid w:val="00B7173D"/>
    <w:rsid w:val="00B7174F"/>
    <w:rsid w:val="00B7190A"/>
    <w:rsid w:val="00B746E7"/>
    <w:rsid w:val="00B77C97"/>
    <w:rsid w:val="00B81459"/>
    <w:rsid w:val="00B81ABA"/>
    <w:rsid w:val="00B829A6"/>
    <w:rsid w:val="00B84210"/>
    <w:rsid w:val="00B860A5"/>
    <w:rsid w:val="00B87F47"/>
    <w:rsid w:val="00B92AB4"/>
    <w:rsid w:val="00B93520"/>
    <w:rsid w:val="00B93886"/>
    <w:rsid w:val="00B960D5"/>
    <w:rsid w:val="00B97C08"/>
    <w:rsid w:val="00BA1CA9"/>
    <w:rsid w:val="00BA211D"/>
    <w:rsid w:val="00BA38A3"/>
    <w:rsid w:val="00BB0DD1"/>
    <w:rsid w:val="00BB484D"/>
    <w:rsid w:val="00BB4D05"/>
    <w:rsid w:val="00BB7A9F"/>
    <w:rsid w:val="00BB7CA4"/>
    <w:rsid w:val="00BC095F"/>
    <w:rsid w:val="00BC7BC5"/>
    <w:rsid w:val="00BD2284"/>
    <w:rsid w:val="00BD56D9"/>
    <w:rsid w:val="00BD641E"/>
    <w:rsid w:val="00BD7B79"/>
    <w:rsid w:val="00BD7CF5"/>
    <w:rsid w:val="00BE19C7"/>
    <w:rsid w:val="00BE2B3C"/>
    <w:rsid w:val="00BE6C75"/>
    <w:rsid w:val="00BF00BF"/>
    <w:rsid w:val="00BF09EE"/>
    <w:rsid w:val="00BF1E7D"/>
    <w:rsid w:val="00BF450F"/>
    <w:rsid w:val="00BF5851"/>
    <w:rsid w:val="00BF6290"/>
    <w:rsid w:val="00BF753D"/>
    <w:rsid w:val="00C0006F"/>
    <w:rsid w:val="00C019F6"/>
    <w:rsid w:val="00C02081"/>
    <w:rsid w:val="00C02E62"/>
    <w:rsid w:val="00C06736"/>
    <w:rsid w:val="00C06D8B"/>
    <w:rsid w:val="00C075FF"/>
    <w:rsid w:val="00C0792F"/>
    <w:rsid w:val="00C1468F"/>
    <w:rsid w:val="00C16CBA"/>
    <w:rsid w:val="00C21CBD"/>
    <w:rsid w:val="00C23510"/>
    <w:rsid w:val="00C24726"/>
    <w:rsid w:val="00C24D2B"/>
    <w:rsid w:val="00C256CC"/>
    <w:rsid w:val="00C25BF4"/>
    <w:rsid w:val="00C25D28"/>
    <w:rsid w:val="00C2778F"/>
    <w:rsid w:val="00C27A91"/>
    <w:rsid w:val="00C27B1B"/>
    <w:rsid w:val="00C31AAD"/>
    <w:rsid w:val="00C3489A"/>
    <w:rsid w:val="00C414A3"/>
    <w:rsid w:val="00C420C2"/>
    <w:rsid w:val="00C44E82"/>
    <w:rsid w:val="00C45916"/>
    <w:rsid w:val="00C46E3D"/>
    <w:rsid w:val="00C46F43"/>
    <w:rsid w:val="00C50DEC"/>
    <w:rsid w:val="00C5140D"/>
    <w:rsid w:val="00C54472"/>
    <w:rsid w:val="00C54671"/>
    <w:rsid w:val="00C57DFE"/>
    <w:rsid w:val="00C645BC"/>
    <w:rsid w:val="00C64A1D"/>
    <w:rsid w:val="00C656AF"/>
    <w:rsid w:val="00C70419"/>
    <w:rsid w:val="00C74061"/>
    <w:rsid w:val="00C74F6F"/>
    <w:rsid w:val="00C754B6"/>
    <w:rsid w:val="00C76D42"/>
    <w:rsid w:val="00C813ED"/>
    <w:rsid w:val="00C835D0"/>
    <w:rsid w:val="00C84F91"/>
    <w:rsid w:val="00C85249"/>
    <w:rsid w:val="00C85F59"/>
    <w:rsid w:val="00C86AB8"/>
    <w:rsid w:val="00C918F3"/>
    <w:rsid w:val="00C9297E"/>
    <w:rsid w:val="00CA0E7D"/>
    <w:rsid w:val="00CA212D"/>
    <w:rsid w:val="00CA2C69"/>
    <w:rsid w:val="00CA57BA"/>
    <w:rsid w:val="00CA5DEE"/>
    <w:rsid w:val="00CA7623"/>
    <w:rsid w:val="00CB160B"/>
    <w:rsid w:val="00CB1990"/>
    <w:rsid w:val="00CB2150"/>
    <w:rsid w:val="00CB3431"/>
    <w:rsid w:val="00CB3ABB"/>
    <w:rsid w:val="00CB4197"/>
    <w:rsid w:val="00CB6F66"/>
    <w:rsid w:val="00CB745C"/>
    <w:rsid w:val="00CC1795"/>
    <w:rsid w:val="00CC182D"/>
    <w:rsid w:val="00CC2976"/>
    <w:rsid w:val="00CC6383"/>
    <w:rsid w:val="00CC67E1"/>
    <w:rsid w:val="00CC6AAA"/>
    <w:rsid w:val="00CD086B"/>
    <w:rsid w:val="00CD21A5"/>
    <w:rsid w:val="00CD2485"/>
    <w:rsid w:val="00CD42AE"/>
    <w:rsid w:val="00CD477D"/>
    <w:rsid w:val="00CD4F48"/>
    <w:rsid w:val="00CD5F32"/>
    <w:rsid w:val="00CE06F3"/>
    <w:rsid w:val="00CE17B9"/>
    <w:rsid w:val="00CE3A00"/>
    <w:rsid w:val="00CF5DBE"/>
    <w:rsid w:val="00CF65B7"/>
    <w:rsid w:val="00CF68A1"/>
    <w:rsid w:val="00CF7419"/>
    <w:rsid w:val="00D0032B"/>
    <w:rsid w:val="00D00F62"/>
    <w:rsid w:val="00D025E7"/>
    <w:rsid w:val="00D0439C"/>
    <w:rsid w:val="00D04ACF"/>
    <w:rsid w:val="00D050BF"/>
    <w:rsid w:val="00D06E34"/>
    <w:rsid w:val="00D117A9"/>
    <w:rsid w:val="00D11F36"/>
    <w:rsid w:val="00D17C47"/>
    <w:rsid w:val="00D20263"/>
    <w:rsid w:val="00D21080"/>
    <w:rsid w:val="00D21D76"/>
    <w:rsid w:val="00D22186"/>
    <w:rsid w:val="00D24031"/>
    <w:rsid w:val="00D270FC"/>
    <w:rsid w:val="00D275AF"/>
    <w:rsid w:val="00D27882"/>
    <w:rsid w:val="00D279E6"/>
    <w:rsid w:val="00D30D00"/>
    <w:rsid w:val="00D36E5A"/>
    <w:rsid w:val="00D40598"/>
    <w:rsid w:val="00D41231"/>
    <w:rsid w:val="00D4280F"/>
    <w:rsid w:val="00D4355B"/>
    <w:rsid w:val="00D45CFD"/>
    <w:rsid w:val="00D45D1E"/>
    <w:rsid w:val="00D525C2"/>
    <w:rsid w:val="00D52B45"/>
    <w:rsid w:val="00D53A01"/>
    <w:rsid w:val="00D547BC"/>
    <w:rsid w:val="00D547D6"/>
    <w:rsid w:val="00D54924"/>
    <w:rsid w:val="00D55FB9"/>
    <w:rsid w:val="00D5644E"/>
    <w:rsid w:val="00D56520"/>
    <w:rsid w:val="00D56D23"/>
    <w:rsid w:val="00D57C69"/>
    <w:rsid w:val="00D61A1D"/>
    <w:rsid w:val="00D62EA9"/>
    <w:rsid w:val="00D63DF9"/>
    <w:rsid w:val="00D67323"/>
    <w:rsid w:val="00D714E4"/>
    <w:rsid w:val="00D73EC4"/>
    <w:rsid w:val="00D809EE"/>
    <w:rsid w:val="00D83F8D"/>
    <w:rsid w:val="00D8577A"/>
    <w:rsid w:val="00D86CFE"/>
    <w:rsid w:val="00D90966"/>
    <w:rsid w:val="00D91D2A"/>
    <w:rsid w:val="00D93040"/>
    <w:rsid w:val="00D939B3"/>
    <w:rsid w:val="00D9407C"/>
    <w:rsid w:val="00D94D8B"/>
    <w:rsid w:val="00D951BD"/>
    <w:rsid w:val="00D9603F"/>
    <w:rsid w:val="00D960F0"/>
    <w:rsid w:val="00D96794"/>
    <w:rsid w:val="00DA6E43"/>
    <w:rsid w:val="00DA77AA"/>
    <w:rsid w:val="00DB0C59"/>
    <w:rsid w:val="00DB11CF"/>
    <w:rsid w:val="00DB2BDA"/>
    <w:rsid w:val="00DB31C7"/>
    <w:rsid w:val="00DB3F84"/>
    <w:rsid w:val="00DB64EC"/>
    <w:rsid w:val="00DB7BF4"/>
    <w:rsid w:val="00DB7E4F"/>
    <w:rsid w:val="00DC1660"/>
    <w:rsid w:val="00DC3D3F"/>
    <w:rsid w:val="00DD0F83"/>
    <w:rsid w:val="00DE08C6"/>
    <w:rsid w:val="00DE114A"/>
    <w:rsid w:val="00DE244C"/>
    <w:rsid w:val="00DE33CF"/>
    <w:rsid w:val="00DE41EB"/>
    <w:rsid w:val="00DE4FDE"/>
    <w:rsid w:val="00DE5257"/>
    <w:rsid w:val="00DE78D0"/>
    <w:rsid w:val="00DF14F1"/>
    <w:rsid w:val="00DF5B3F"/>
    <w:rsid w:val="00DF5F3F"/>
    <w:rsid w:val="00E00728"/>
    <w:rsid w:val="00E0088C"/>
    <w:rsid w:val="00E02E71"/>
    <w:rsid w:val="00E10585"/>
    <w:rsid w:val="00E12E3B"/>
    <w:rsid w:val="00E22E05"/>
    <w:rsid w:val="00E2448B"/>
    <w:rsid w:val="00E265A7"/>
    <w:rsid w:val="00E267F3"/>
    <w:rsid w:val="00E308C3"/>
    <w:rsid w:val="00E3647D"/>
    <w:rsid w:val="00E369A6"/>
    <w:rsid w:val="00E40FD3"/>
    <w:rsid w:val="00E42E87"/>
    <w:rsid w:val="00E4350F"/>
    <w:rsid w:val="00E448A5"/>
    <w:rsid w:val="00E47120"/>
    <w:rsid w:val="00E516EA"/>
    <w:rsid w:val="00E51A28"/>
    <w:rsid w:val="00E51F8A"/>
    <w:rsid w:val="00E52D98"/>
    <w:rsid w:val="00E532FE"/>
    <w:rsid w:val="00E54036"/>
    <w:rsid w:val="00E616FF"/>
    <w:rsid w:val="00E67773"/>
    <w:rsid w:val="00E67E9F"/>
    <w:rsid w:val="00E76216"/>
    <w:rsid w:val="00E7703D"/>
    <w:rsid w:val="00E8019D"/>
    <w:rsid w:val="00E82A37"/>
    <w:rsid w:val="00E838BB"/>
    <w:rsid w:val="00E86624"/>
    <w:rsid w:val="00E90A07"/>
    <w:rsid w:val="00E90CAC"/>
    <w:rsid w:val="00E92940"/>
    <w:rsid w:val="00E9567F"/>
    <w:rsid w:val="00E95A26"/>
    <w:rsid w:val="00E965AF"/>
    <w:rsid w:val="00EA1D0F"/>
    <w:rsid w:val="00EB60C6"/>
    <w:rsid w:val="00EB64FB"/>
    <w:rsid w:val="00EC064A"/>
    <w:rsid w:val="00EC23B2"/>
    <w:rsid w:val="00EC3435"/>
    <w:rsid w:val="00EC3B1B"/>
    <w:rsid w:val="00ED09F5"/>
    <w:rsid w:val="00ED1D6B"/>
    <w:rsid w:val="00ED3565"/>
    <w:rsid w:val="00ED5F10"/>
    <w:rsid w:val="00ED676C"/>
    <w:rsid w:val="00EE021D"/>
    <w:rsid w:val="00EE10B5"/>
    <w:rsid w:val="00EE1475"/>
    <w:rsid w:val="00EE519D"/>
    <w:rsid w:val="00EE68F7"/>
    <w:rsid w:val="00EE6FF1"/>
    <w:rsid w:val="00EF49C2"/>
    <w:rsid w:val="00EF6CBA"/>
    <w:rsid w:val="00EF7AA8"/>
    <w:rsid w:val="00F00BEA"/>
    <w:rsid w:val="00F00F6A"/>
    <w:rsid w:val="00F05397"/>
    <w:rsid w:val="00F06B4F"/>
    <w:rsid w:val="00F07D15"/>
    <w:rsid w:val="00F104A6"/>
    <w:rsid w:val="00F12F38"/>
    <w:rsid w:val="00F135FA"/>
    <w:rsid w:val="00F13B6F"/>
    <w:rsid w:val="00F13C19"/>
    <w:rsid w:val="00F1511E"/>
    <w:rsid w:val="00F15659"/>
    <w:rsid w:val="00F15FF2"/>
    <w:rsid w:val="00F20497"/>
    <w:rsid w:val="00F22B6E"/>
    <w:rsid w:val="00F243DF"/>
    <w:rsid w:val="00F26444"/>
    <w:rsid w:val="00F3135D"/>
    <w:rsid w:val="00F347F4"/>
    <w:rsid w:val="00F370F4"/>
    <w:rsid w:val="00F41B15"/>
    <w:rsid w:val="00F42C0A"/>
    <w:rsid w:val="00F43E97"/>
    <w:rsid w:val="00F45DBA"/>
    <w:rsid w:val="00F53578"/>
    <w:rsid w:val="00F539FA"/>
    <w:rsid w:val="00F56AA4"/>
    <w:rsid w:val="00F57AAF"/>
    <w:rsid w:val="00F62059"/>
    <w:rsid w:val="00F6331E"/>
    <w:rsid w:val="00F638FB"/>
    <w:rsid w:val="00F644E1"/>
    <w:rsid w:val="00F657E4"/>
    <w:rsid w:val="00F65F29"/>
    <w:rsid w:val="00F66B37"/>
    <w:rsid w:val="00F70F69"/>
    <w:rsid w:val="00F72161"/>
    <w:rsid w:val="00F72411"/>
    <w:rsid w:val="00F742A4"/>
    <w:rsid w:val="00F857A4"/>
    <w:rsid w:val="00F901D5"/>
    <w:rsid w:val="00F924AD"/>
    <w:rsid w:val="00F92E90"/>
    <w:rsid w:val="00F9554B"/>
    <w:rsid w:val="00F95930"/>
    <w:rsid w:val="00F95953"/>
    <w:rsid w:val="00F969CC"/>
    <w:rsid w:val="00F97452"/>
    <w:rsid w:val="00FA1A9F"/>
    <w:rsid w:val="00FA3247"/>
    <w:rsid w:val="00FA378C"/>
    <w:rsid w:val="00FA4DD5"/>
    <w:rsid w:val="00FB285C"/>
    <w:rsid w:val="00FB4809"/>
    <w:rsid w:val="00FB484B"/>
    <w:rsid w:val="00FB509D"/>
    <w:rsid w:val="00FB77F3"/>
    <w:rsid w:val="00FC0BE8"/>
    <w:rsid w:val="00FC0FC6"/>
    <w:rsid w:val="00FC2CC1"/>
    <w:rsid w:val="00FC2D57"/>
    <w:rsid w:val="00FC4D3C"/>
    <w:rsid w:val="00FC5A3A"/>
    <w:rsid w:val="00FC70A5"/>
    <w:rsid w:val="00FC7614"/>
    <w:rsid w:val="00FC7903"/>
    <w:rsid w:val="00FD2834"/>
    <w:rsid w:val="00FD6400"/>
    <w:rsid w:val="00FD6C18"/>
    <w:rsid w:val="00FD79E8"/>
    <w:rsid w:val="00FE08FA"/>
    <w:rsid w:val="00FE0F69"/>
    <w:rsid w:val="00FE23F8"/>
    <w:rsid w:val="00FE35FD"/>
    <w:rsid w:val="00FE3B8C"/>
    <w:rsid w:val="00FE4DE3"/>
    <w:rsid w:val="00FE5245"/>
    <w:rsid w:val="00FE53B1"/>
    <w:rsid w:val="00FE583A"/>
    <w:rsid w:val="00FE5A86"/>
    <w:rsid w:val="00FF022F"/>
    <w:rsid w:val="00FF287A"/>
    <w:rsid w:val="00FF4307"/>
    <w:rsid w:val="00FF5017"/>
    <w:rsid w:val="00FF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A6D9D62-D80D-4A3B-AE65-B6D752B49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7EC8"/>
    <w:pPr>
      <w:ind w:left="720"/>
      <w:contextualSpacing/>
    </w:pPr>
  </w:style>
  <w:style w:type="table" w:styleId="a4">
    <w:name w:val="Table Grid"/>
    <w:basedOn w:val="a1"/>
    <w:uiPriority w:val="59"/>
    <w:rsid w:val="00B27E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27E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7EC8"/>
  </w:style>
  <w:style w:type="paragraph" w:customStyle="1" w:styleId="Default">
    <w:name w:val="Default"/>
    <w:rsid w:val="000446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">
    <w:name w:val="text"/>
    <w:basedOn w:val="a"/>
    <w:rsid w:val="00E40FD3"/>
    <w:pPr>
      <w:spacing w:before="100" w:beforeAutospacing="1" w:after="100" w:afterAutospacing="1" w:line="240" w:lineRule="auto"/>
      <w:ind w:left="75" w:right="75"/>
      <w:jc w:val="both"/>
    </w:pPr>
    <w:rPr>
      <w:rFonts w:ascii="Verdana" w:eastAsia="Times New Roman" w:hAnsi="Verdana" w:cs="Times New Roman"/>
      <w:color w:val="000000"/>
      <w:sz w:val="17"/>
      <w:szCs w:val="17"/>
      <w:lang w:eastAsia="ru-RU"/>
    </w:rPr>
  </w:style>
  <w:style w:type="paragraph" w:styleId="a7">
    <w:name w:val="Normal (Web)"/>
    <w:basedOn w:val="a"/>
    <w:uiPriority w:val="99"/>
    <w:semiHidden/>
    <w:unhideWhenUsed/>
    <w:rsid w:val="009635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35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5CCA"/>
    <w:rPr>
      <w:rFonts w:ascii="Tahoma" w:hAnsi="Tahoma" w:cs="Tahoma"/>
      <w:sz w:val="16"/>
      <w:szCs w:val="16"/>
    </w:rPr>
  </w:style>
  <w:style w:type="character" w:styleId="aa">
    <w:name w:val="footnote reference"/>
    <w:semiHidden/>
    <w:rsid w:val="0014338E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4D4CB6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4D4CB6"/>
    <w:rPr>
      <w:sz w:val="20"/>
      <w:szCs w:val="20"/>
    </w:rPr>
  </w:style>
  <w:style w:type="character" w:styleId="ad">
    <w:name w:val="Hyperlink"/>
    <w:basedOn w:val="a0"/>
    <w:uiPriority w:val="99"/>
    <w:unhideWhenUsed/>
    <w:rsid w:val="00D270FC"/>
    <w:rPr>
      <w:color w:val="0000FF" w:themeColor="hyperlink"/>
      <w:u w:val="single"/>
    </w:rPr>
  </w:style>
  <w:style w:type="paragraph" w:customStyle="1" w:styleId="ConsPlusTitle">
    <w:name w:val="ConsPlusTitle"/>
    <w:rsid w:val="00575C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853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53437"/>
  </w:style>
  <w:style w:type="paragraph" w:styleId="af0">
    <w:name w:val="caption"/>
    <w:basedOn w:val="a"/>
    <w:next w:val="a"/>
    <w:uiPriority w:val="35"/>
    <w:semiHidden/>
    <w:unhideWhenUsed/>
    <w:qFormat/>
    <w:rsid w:val="008C4CBD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FF76B-82F4-42F6-8C82-191188579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4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Валеева Земфира Раисовна</dc:creator>
  <cp:lastModifiedBy>Валеева Земфира Раисовна</cp:lastModifiedBy>
  <cp:revision>160</cp:revision>
  <cp:lastPrinted>2020-03-02T05:43:00Z</cp:lastPrinted>
  <dcterms:created xsi:type="dcterms:W3CDTF">2019-04-29T06:52:00Z</dcterms:created>
  <dcterms:modified xsi:type="dcterms:W3CDTF">2021-03-09T10:01:00Z</dcterms:modified>
</cp:coreProperties>
</file>